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FE890" w14:textId="0FA627CF" w:rsidR="00493490" w:rsidRPr="00A6376E" w:rsidRDefault="000F509F" w:rsidP="00FC66E6">
      <w:pPr>
        <w:widowControl w:val="0"/>
        <w:spacing w:after="0" w:line="240" w:lineRule="auto"/>
        <w:rPr>
          <w:rFonts w:asciiTheme="minorHAnsi" w:hAnsiTheme="minorHAnsi" w:cs="Comic Sans MS"/>
          <w:b/>
          <w:bCs/>
          <w:szCs w:val="20"/>
        </w:rPr>
      </w:pPr>
      <w:r w:rsidRPr="00A6376E">
        <w:rPr>
          <w:rFonts w:asciiTheme="minorHAnsi" w:hAnsiTheme="minorHAnsi" w:cs="Comic Sans MS"/>
          <w:b/>
          <w:bCs/>
          <w:szCs w:val="20"/>
        </w:rPr>
        <w:t>Read the followin</w:t>
      </w:r>
      <w:bookmarkStart w:id="0" w:name="_GoBack"/>
      <w:bookmarkEnd w:id="0"/>
      <w:r w:rsidRPr="00A6376E">
        <w:rPr>
          <w:rFonts w:asciiTheme="minorHAnsi" w:hAnsiTheme="minorHAnsi" w:cs="Comic Sans MS"/>
          <w:b/>
          <w:bCs/>
          <w:szCs w:val="20"/>
        </w:rPr>
        <w:t xml:space="preserve">g statement to the participant </w:t>
      </w:r>
      <w:r w:rsidR="00493490" w:rsidRPr="00A6376E">
        <w:rPr>
          <w:rFonts w:asciiTheme="minorHAnsi" w:hAnsiTheme="minorHAnsi" w:cs="Comic Sans MS"/>
          <w:b/>
          <w:bCs/>
          <w:szCs w:val="20"/>
        </w:rPr>
        <w:t xml:space="preserve">before administering the eligibility </w:t>
      </w:r>
      <w:r w:rsidRPr="00A6376E">
        <w:rPr>
          <w:rFonts w:asciiTheme="minorHAnsi" w:hAnsiTheme="minorHAnsi" w:cs="Comic Sans MS"/>
          <w:b/>
          <w:bCs/>
          <w:szCs w:val="20"/>
        </w:rPr>
        <w:t>worksheet:</w:t>
      </w:r>
    </w:p>
    <w:p w14:paraId="4499CE0E" w14:textId="77777777" w:rsidR="00493490" w:rsidRPr="00A6376E" w:rsidRDefault="00493490" w:rsidP="00FC66E6">
      <w:pPr>
        <w:widowControl w:val="0"/>
        <w:spacing w:after="0" w:line="240" w:lineRule="auto"/>
        <w:rPr>
          <w:rFonts w:asciiTheme="minorHAnsi" w:hAnsiTheme="minorHAnsi" w:cs="Comic Sans MS"/>
          <w:b/>
          <w:bCs/>
          <w:szCs w:val="20"/>
        </w:rPr>
      </w:pPr>
    </w:p>
    <w:p w14:paraId="5B82BEBC" w14:textId="77777777" w:rsidR="00FC66E6" w:rsidRPr="00A6376E" w:rsidRDefault="00493490" w:rsidP="00493490">
      <w:pPr>
        <w:widowControl w:val="0"/>
        <w:spacing w:after="0" w:line="240" w:lineRule="auto"/>
        <w:rPr>
          <w:rFonts w:asciiTheme="minorHAnsi" w:hAnsiTheme="minorHAnsi" w:cs="Comic Sans MS"/>
          <w:bCs/>
          <w:szCs w:val="20"/>
        </w:rPr>
      </w:pPr>
      <w:r w:rsidRPr="00A6376E">
        <w:rPr>
          <w:rFonts w:asciiTheme="minorHAnsi" w:hAnsiTheme="minorHAnsi" w:cs="Comic Sans MS"/>
          <w:bCs/>
          <w:szCs w:val="20"/>
        </w:rPr>
        <w:t>“</w:t>
      </w:r>
      <w:r w:rsidR="00FC66E6" w:rsidRPr="00A6376E">
        <w:rPr>
          <w:rFonts w:asciiTheme="minorHAnsi" w:hAnsiTheme="minorHAnsi" w:cs="Comic Sans MS"/>
          <w:bCs/>
          <w:szCs w:val="20"/>
        </w:rPr>
        <w:t>I am now going to ask you some questions about yourself. Some of these questions are personal and sensitive, but remember that we do not have your name on these papers. All of your ans</w:t>
      </w:r>
      <w:r w:rsidRPr="00A6376E">
        <w:rPr>
          <w:rFonts w:asciiTheme="minorHAnsi" w:hAnsiTheme="minorHAnsi" w:cs="Comic Sans MS"/>
          <w:bCs/>
          <w:szCs w:val="20"/>
        </w:rPr>
        <w:t>wers will be kept confidential.”</w:t>
      </w:r>
    </w:p>
    <w:p w14:paraId="41DC0F5C" w14:textId="77777777" w:rsidR="00493490" w:rsidRPr="00A6376E" w:rsidRDefault="00493490" w:rsidP="00493490">
      <w:pPr>
        <w:widowControl w:val="0"/>
        <w:spacing w:after="0" w:line="240" w:lineRule="auto"/>
        <w:rPr>
          <w:rFonts w:asciiTheme="minorHAnsi" w:hAnsiTheme="minorHAnsi" w:cs="Comic Sans MS"/>
          <w:b/>
          <w:bCs/>
          <w:szCs w:val="20"/>
        </w:rPr>
      </w:pPr>
    </w:p>
    <w:p w14:paraId="4380B4A7" w14:textId="3C097E4C" w:rsidR="00493490" w:rsidRPr="00A6376E" w:rsidRDefault="00493490" w:rsidP="00493490">
      <w:pPr>
        <w:widowControl w:val="0"/>
        <w:spacing w:after="0" w:line="240" w:lineRule="auto"/>
        <w:rPr>
          <w:rFonts w:asciiTheme="minorHAnsi" w:hAnsiTheme="minorHAnsi" w:cs="Comic Sans MS"/>
          <w:b/>
          <w:bCs/>
          <w:szCs w:val="20"/>
        </w:rPr>
      </w:pPr>
      <w:r w:rsidRPr="00A6376E">
        <w:rPr>
          <w:rFonts w:asciiTheme="minorHAnsi" w:hAnsiTheme="minorHAnsi" w:cs="Comic Sans MS"/>
          <w:b/>
          <w:bCs/>
          <w:szCs w:val="20"/>
        </w:rPr>
        <w:t xml:space="preserve">To confirm eligibility for the study, ask the participant the following questions and mark her responses accordingly. </w:t>
      </w:r>
    </w:p>
    <w:p w14:paraId="3B9F4901" w14:textId="77777777" w:rsidR="00493490" w:rsidRPr="00A6376E" w:rsidRDefault="00493490" w:rsidP="00493490">
      <w:pPr>
        <w:widowControl w:val="0"/>
        <w:spacing w:after="0" w:line="240" w:lineRule="auto"/>
        <w:rPr>
          <w:rFonts w:asciiTheme="minorHAnsi" w:hAnsiTheme="minorHAnsi"/>
          <w:sz w:val="20"/>
          <w:szCs w:val="20"/>
        </w:rPr>
      </w:pPr>
    </w:p>
    <w:tbl>
      <w:tblPr>
        <w:tblStyle w:val="TableGrid"/>
        <w:tblW w:w="10829" w:type="dxa"/>
        <w:tblLook w:val="04A0" w:firstRow="1" w:lastRow="0" w:firstColumn="1" w:lastColumn="0" w:noHBand="0" w:noVBand="1"/>
      </w:tblPr>
      <w:tblGrid>
        <w:gridCol w:w="535"/>
        <w:gridCol w:w="8370"/>
        <w:gridCol w:w="990"/>
        <w:gridCol w:w="934"/>
      </w:tblGrid>
      <w:tr w:rsidR="0093773E" w:rsidRPr="00A6376E" w14:paraId="0ED73133" w14:textId="77777777" w:rsidTr="00FD3974">
        <w:tc>
          <w:tcPr>
            <w:tcW w:w="535" w:type="dxa"/>
            <w:vAlign w:val="center"/>
          </w:tcPr>
          <w:p w14:paraId="68C07923" w14:textId="77777777" w:rsidR="00FC66E6" w:rsidRPr="00A6376E" w:rsidRDefault="00FC66E6" w:rsidP="000F509F">
            <w:pPr>
              <w:pStyle w:val="ListParagraph"/>
              <w:numPr>
                <w:ilvl w:val="0"/>
                <w:numId w:val="1"/>
              </w:numPr>
              <w:spacing w:after="0"/>
              <w:ind w:left="420"/>
              <w:rPr>
                <w:rFonts w:asciiTheme="minorHAnsi" w:hAnsiTheme="minorHAnsi"/>
                <w:szCs w:val="20"/>
              </w:rPr>
            </w:pPr>
          </w:p>
        </w:tc>
        <w:tc>
          <w:tcPr>
            <w:tcW w:w="8370" w:type="dxa"/>
            <w:vAlign w:val="center"/>
          </w:tcPr>
          <w:p w14:paraId="0B475A30" w14:textId="1E3E9EA1" w:rsidR="00BD12B7" w:rsidRPr="00A6376E" w:rsidRDefault="00FC66E6" w:rsidP="000F509F">
            <w:pPr>
              <w:spacing w:after="0"/>
              <w:rPr>
                <w:rFonts w:asciiTheme="minorHAnsi" w:hAnsiTheme="minorHAnsi" w:cs="Comic Sans MS"/>
                <w:szCs w:val="20"/>
              </w:rPr>
            </w:pPr>
            <w:r w:rsidRPr="00A6376E">
              <w:rPr>
                <w:rFonts w:asciiTheme="minorHAnsi" w:hAnsiTheme="minorHAnsi" w:cs="Comic Sans MS"/>
                <w:szCs w:val="20"/>
              </w:rPr>
              <w:t xml:space="preserve">If you were to join this research study, would you be willing to use an effective method of contraception for </w:t>
            </w:r>
            <w:r w:rsidR="00BD12B7" w:rsidRPr="00A6376E">
              <w:rPr>
                <w:rFonts w:asciiTheme="minorHAnsi" w:hAnsiTheme="minorHAnsi" w:cs="Comic Sans MS"/>
                <w:szCs w:val="20"/>
              </w:rPr>
              <w:t xml:space="preserve">two months prior to your Enrollment visit and </w:t>
            </w:r>
            <w:r w:rsidRPr="00A6376E">
              <w:rPr>
                <w:rFonts w:asciiTheme="minorHAnsi" w:hAnsiTheme="minorHAnsi" w:cs="Comic Sans MS"/>
                <w:szCs w:val="20"/>
              </w:rPr>
              <w:t xml:space="preserve">the duration of the study, which is expected to be about one and a half years?  </w:t>
            </w:r>
          </w:p>
          <w:p w14:paraId="4E82317F" w14:textId="77777777" w:rsidR="00BD12B7" w:rsidRPr="00A6376E" w:rsidRDefault="00BD12B7" w:rsidP="000F509F">
            <w:pPr>
              <w:spacing w:after="0"/>
              <w:rPr>
                <w:rFonts w:asciiTheme="minorHAnsi" w:hAnsiTheme="minorHAnsi" w:cs="Comic Sans MS"/>
                <w:szCs w:val="20"/>
              </w:rPr>
            </w:pPr>
          </w:p>
          <w:p w14:paraId="70DE04F8" w14:textId="3FB64502" w:rsidR="00BD12B7" w:rsidRPr="00A6376E" w:rsidRDefault="00FC66E6" w:rsidP="000F509F">
            <w:pPr>
              <w:spacing w:after="0"/>
              <w:rPr>
                <w:rFonts w:asciiTheme="minorHAnsi" w:hAnsiTheme="minorHAnsi" w:cs="Comic Sans MS"/>
                <w:szCs w:val="20"/>
              </w:rPr>
            </w:pPr>
            <w:r w:rsidRPr="00A6376E">
              <w:rPr>
                <w:rFonts w:asciiTheme="minorHAnsi" w:hAnsiTheme="minorHAnsi" w:cs="Comic Sans MS"/>
                <w:szCs w:val="20"/>
              </w:rPr>
              <w:t>Effective methods include methods other than the contraceptive ring, such as oral contraceptive pills, contraceptive injections or implants, the intrauterine contraceptive</w:t>
            </w:r>
            <w:r w:rsidR="00493490" w:rsidRPr="00A6376E">
              <w:rPr>
                <w:rFonts w:asciiTheme="minorHAnsi" w:hAnsiTheme="minorHAnsi" w:cs="Comic Sans MS"/>
                <w:szCs w:val="20"/>
              </w:rPr>
              <w:t xml:space="preserve"> device (IUD).</w:t>
            </w:r>
          </w:p>
        </w:tc>
        <w:tc>
          <w:tcPr>
            <w:tcW w:w="990" w:type="dxa"/>
            <w:shd w:val="clear" w:color="auto" w:fill="D9D9D9" w:themeFill="background1" w:themeFillShade="D9"/>
            <w:vAlign w:val="center"/>
          </w:tcPr>
          <w:p w14:paraId="107187BF" w14:textId="26690533" w:rsidR="00FC66E6" w:rsidRPr="00A6376E" w:rsidRDefault="00FC66E6" w:rsidP="00833F6C">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Yes</w:t>
            </w:r>
            <w:r w:rsidR="0093773E" w:rsidRPr="00A6376E">
              <w:rPr>
                <w:rFonts w:asciiTheme="minorHAnsi" w:hAnsiTheme="minorHAnsi" w:cs="Comic Sans MS"/>
                <w:szCs w:val="20"/>
              </w:rPr>
              <w:t>*</w:t>
            </w:r>
            <w:r w:rsidRPr="00A6376E">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934" w:type="dxa"/>
            <w:vAlign w:val="center"/>
          </w:tcPr>
          <w:p w14:paraId="6E71625B" w14:textId="77777777" w:rsidR="00FC66E6" w:rsidRPr="00A6376E" w:rsidRDefault="00FC66E6" w:rsidP="00833F6C">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833F6C" w:rsidRPr="00A6376E" w14:paraId="33A54E9E" w14:textId="77777777" w:rsidTr="00FD3974">
        <w:trPr>
          <w:trHeight w:val="458"/>
        </w:trPr>
        <w:tc>
          <w:tcPr>
            <w:tcW w:w="535" w:type="dxa"/>
            <w:vAlign w:val="center"/>
          </w:tcPr>
          <w:p w14:paraId="708739FB" w14:textId="77777777" w:rsidR="00833F6C" w:rsidRPr="00A6376E" w:rsidRDefault="00833F6C" w:rsidP="00833F6C">
            <w:pPr>
              <w:pStyle w:val="ListParagraph"/>
              <w:numPr>
                <w:ilvl w:val="0"/>
                <w:numId w:val="1"/>
              </w:numPr>
              <w:spacing w:after="0"/>
              <w:ind w:left="420"/>
              <w:rPr>
                <w:rFonts w:asciiTheme="minorHAnsi" w:hAnsiTheme="minorHAnsi"/>
                <w:szCs w:val="20"/>
              </w:rPr>
            </w:pPr>
          </w:p>
        </w:tc>
        <w:tc>
          <w:tcPr>
            <w:tcW w:w="8370" w:type="dxa"/>
            <w:vAlign w:val="center"/>
          </w:tcPr>
          <w:p w14:paraId="0EC844D4" w14:textId="1A29835F" w:rsidR="00833F6C" w:rsidRPr="00A6376E" w:rsidRDefault="00833F6C" w:rsidP="00833F6C">
            <w:pPr>
              <w:spacing w:after="0"/>
              <w:rPr>
                <w:rFonts w:asciiTheme="minorHAnsi" w:hAnsiTheme="minorHAnsi" w:cs="Comic Sans MS"/>
                <w:szCs w:val="20"/>
              </w:rPr>
            </w:pPr>
            <w:r w:rsidRPr="00A6376E">
              <w:rPr>
                <w:rFonts w:asciiTheme="minorHAnsi" w:hAnsiTheme="minorHAnsi" w:cs="Comic Sans MS"/>
                <w:szCs w:val="20"/>
              </w:rPr>
              <w:t>Have you started having a regular period/menses yet?</w:t>
            </w:r>
          </w:p>
        </w:tc>
        <w:tc>
          <w:tcPr>
            <w:tcW w:w="990" w:type="dxa"/>
            <w:shd w:val="clear" w:color="auto" w:fill="D9D9D9" w:themeFill="background1" w:themeFillShade="D9"/>
            <w:vAlign w:val="center"/>
          </w:tcPr>
          <w:p w14:paraId="34052932" w14:textId="32E1AF34" w:rsidR="00833F6C" w:rsidRPr="00A6376E" w:rsidRDefault="00833F6C" w:rsidP="00833F6C">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vAlign w:val="center"/>
          </w:tcPr>
          <w:p w14:paraId="450A3523" w14:textId="170B2B72" w:rsidR="00833F6C" w:rsidRPr="00A6376E" w:rsidRDefault="00833F6C" w:rsidP="00833F6C">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833F6C" w:rsidRPr="00A6376E" w14:paraId="3D65FD20" w14:textId="77777777" w:rsidTr="00FD3974">
        <w:trPr>
          <w:trHeight w:val="413"/>
        </w:trPr>
        <w:tc>
          <w:tcPr>
            <w:tcW w:w="535" w:type="dxa"/>
            <w:vAlign w:val="center"/>
          </w:tcPr>
          <w:p w14:paraId="67C5C123" w14:textId="77777777" w:rsidR="00833F6C" w:rsidRPr="00A6376E" w:rsidRDefault="00833F6C" w:rsidP="00833F6C">
            <w:pPr>
              <w:pStyle w:val="ListParagraph"/>
              <w:numPr>
                <w:ilvl w:val="0"/>
                <w:numId w:val="1"/>
              </w:numPr>
              <w:spacing w:after="0"/>
              <w:ind w:left="420"/>
              <w:rPr>
                <w:rFonts w:asciiTheme="minorHAnsi" w:hAnsiTheme="minorHAnsi"/>
                <w:szCs w:val="20"/>
              </w:rPr>
            </w:pPr>
          </w:p>
        </w:tc>
        <w:tc>
          <w:tcPr>
            <w:tcW w:w="8370" w:type="dxa"/>
            <w:vAlign w:val="center"/>
          </w:tcPr>
          <w:p w14:paraId="288F4F55" w14:textId="77777777" w:rsidR="00833F6C" w:rsidRPr="00A6376E" w:rsidRDefault="00833F6C" w:rsidP="00833F6C">
            <w:pPr>
              <w:spacing w:after="0"/>
              <w:rPr>
                <w:rFonts w:asciiTheme="minorHAnsi" w:hAnsiTheme="minorHAnsi" w:cs="Comic Sans MS"/>
                <w:szCs w:val="20"/>
              </w:rPr>
            </w:pPr>
            <w:r w:rsidRPr="00A6376E">
              <w:rPr>
                <w:rFonts w:asciiTheme="minorHAnsi" w:hAnsiTheme="minorHAnsi" w:cs="Comic Sans MS"/>
                <w:szCs w:val="20"/>
              </w:rPr>
              <w:t>Have you had at least one episode of sexual intercourse in your lifetime?</w:t>
            </w:r>
          </w:p>
        </w:tc>
        <w:tc>
          <w:tcPr>
            <w:tcW w:w="990" w:type="dxa"/>
            <w:shd w:val="clear" w:color="auto" w:fill="D9D9D9" w:themeFill="background1" w:themeFillShade="D9"/>
            <w:vAlign w:val="center"/>
          </w:tcPr>
          <w:p w14:paraId="1CE32DC6" w14:textId="228E67D1" w:rsidR="00833F6C" w:rsidRPr="00A6376E" w:rsidRDefault="00833F6C" w:rsidP="00833F6C">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vAlign w:val="center"/>
          </w:tcPr>
          <w:p w14:paraId="525FB9C1" w14:textId="4C3187A1" w:rsidR="00833F6C" w:rsidRPr="00A6376E" w:rsidRDefault="00833F6C" w:rsidP="00833F6C">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93773E" w:rsidRPr="00A6376E" w14:paraId="527E0D2E" w14:textId="77777777" w:rsidTr="00FD3974">
        <w:tc>
          <w:tcPr>
            <w:tcW w:w="535" w:type="dxa"/>
            <w:vAlign w:val="center"/>
          </w:tcPr>
          <w:p w14:paraId="0CAC9091" w14:textId="77777777" w:rsidR="00833F6C" w:rsidRPr="00A6376E" w:rsidRDefault="00833F6C" w:rsidP="00833F6C">
            <w:pPr>
              <w:pStyle w:val="ListParagraph"/>
              <w:numPr>
                <w:ilvl w:val="0"/>
                <w:numId w:val="1"/>
              </w:numPr>
              <w:spacing w:after="0"/>
              <w:ind w:left="420"/>
              <w:rPr>
                <w:rFonts w:asciiTheme="minorHAnsi" w:hAnsiTheme="minorHAnsi"/>
                <w:szCs w:val="20"/>
              </w:rPr>
            </w:pPr>
          </w:p>
        </w:tc>
        <w:tc>
          <w:tcPr>
            <w:tcW w:w="8370" w:type="dxa"/>
            <w:vAlign w:val="center"/>
          </w:tcPr>
          <w:p w14:paraId="5332B948" w14:textId="4130E51A" w:rsidR="00833F6C" w:rsidRPr="00A6376E" w:rsidRDefault="00833F6C" w:rsidP="00833F6C">
            <w:pPr>
              <w:spacing w:after="0"/>
              <w:rPr>
                <w:rFonts w:asciiTheme="minorHAnsi" w:hAnsiTheme="minorHAnsi"/>
                <w:szCs w:val="20"/>
              </w:rPr>
            </w:pPr>
            <w:r w:rsidRPr="00A6376E">
              <w:rPr>
                <w:rFonts w:asciiTheme="minorHAnsi" w:hAnsiTheme="minorHAnsi" w:cs="Comic Sans MS"/>
                <w:szCs w:val="20"/>
              </w:rPr>
              <w:t>If you were to join this research study, would you agree not to take part in any other research studies involving drugs, medical devices, vaginal products, or vaccines</w:t>
            </w:r>
            <w:r w:rsidR="00495F95">
              <w:rPr>
                <w:rFonts w:asciiTheme="minorHAnsi" w:hAnsiTheme="minorHAnsi" w:cs="Comic Sans MS"/>
                <w:szCs w:val="20"/>
              </w:rPr>
              <w:t xml:space="preserve"> for the duration of the study, which is expected to be about one and half years</w:t>
            </w:r>
            <w:r w:rsidRPr="00A6376E">
              <w:rPr>
                <w:rFonts w:asciiTheme="minorHAnsi" w:hAnsiTheme="minorHAnsi" w:cs="Comic Sans MS"/>
                <w:szCs w:val="20"/>
              </w:rPr>
              <w:t>?</w:t>
            </w:r>
          </w:p>
        </w:tc>
        <w:tc>
          <w:tcPr>
            <w:tcW w:w="990" w:type="dxa"/>
            <w:shd w:val="clear" w:color="auto" w:fill="D9D9D9" w:themeFill="background1" w:themeFillShade="D9"/>
            <w:vAlign w:val="center"/>
          </w:tcPr>
          <w:p w14:paraId="5BFAD83F" w14:textId="232D0900"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vAlign w:val="center"/>
          </w:tcPr>
          <w:p w14:paraId="4146C19A" w14:textId="11BF12DB"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93773E" w:rsidRPr="00A6376E" w14:paraId="365DEA18" w14:textId="77777777" w:rsidTr="00FD3974">
        <w:trPr>
          <w:trHeight w:val="710"/>
        </w:trPr>
        <w:tc>
          <w:tcPr>
            <w:tcW w:w="535" w:type="dxa"/>
            <w:vAlign w:val="center"/>
          </w:tcPr>
          <w:p w14:paraId="48CC8E8D" w14:textId="77777777" w:rsidR="00833F6C" w:rsidRPr="00A6376E" w:rsidRDefault="00833F6C" w:rsidP="00833F6C">
            <w:pPr>
              <w:pStyle w:val="ListParagraph"/>
              <w:numPr>
                <w:ilvl w:val="0"/>
                <w:numId w:val="1"/>
              </w:numPr>
              <w:spacing w:after="0"/>
              <w:ind w:left="420"/>
              <w:rPr>
                <w:rFonts w:asciiTheme="minorHAnsi" w:hAnsiTheme="minorHAnsi"/>
                <w:szCs w:val="20"/>
              </w:rPr>
            </w:pPr>
          </w:p>
        </w:tc>
        <w:tc>
          <w:tcPr>
            <w:tcW w:w="8370" w:type="dxa"/>
            <w:vAlign w:val="center"/>
          </w:tcPr>
          <w:p w14:paraId="6A85A630" w14:textId="77777777" w:rsidR="00833F6C" w:rsidRPr="00A6376E" w:rsidRDefault="00833F6C" w:rsidP="00833F6C">
            <w:pPr>
              <w:spacing w:after="0"/>
              <w:rPr>
                <w:rFonts w:asciiTheme="minorHAnsi" w:hAnsiTheme="minorHAnsi"/>
                <w:szCs w:val="20"/>
              </w:rPr>
            </w:pPr>
            <w:r w:rsidRPr="00A6376E">
              <w:rPr>
                <w:rFonts w:asciiTheme="minorHAnsi" w:hAnsiTheme="minorHAnsi" w:cs="Comic Sans MS"/>
                <w:szCs w:val="20"/>
              </w:rPr>
              <w:t>Are you available for all visits and willing and able to comply with all study procedural requirements?</w:t>
            </w:r>
          </w:p>
        </w:tc>
        <w:tc>
          <w:tcPr>
            <w:tcW w:w="990" w:type="dxa"/>
            <w:shd w:val="clear" w:color="auto" w:fill="D9D9D9" w:themeFill="background1" w:themeFillShade="D9"/>
            <w:vAlign w:val="center"/>
          </w:tcPr>
          <w:p w14:paraId="24458004" w14:textId="6A430478"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vAlign w:val="center"/>
          </w:tcPr>
          <w:p w14:paraId="194CE79B" w14:textId="280F502E"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833F6C" w:rsidRPr="00A6376E" w14:paraId="197A5656" w14:textId="77777777" w:rsidTr="00FD3974">
        <w:trPr>
          <w:trHeight w:val="1538"/>
        </w:trPr>
        <w:tc>
          <w:tcPr>
            <w:tcW w:w="535" w:type="dxa"/>
            <w:vAlign w:val="center"/>
          </w:tcPr>
          <w:p w14:paraId="4BEA6AD1" w14:textId="77777777" w:rsidR="00833F6C" w:rsidRPr="00A6376E" w:rsidRDefault="00833F6C" w:rsidP="00833F6C">
            <w:pPr>
              <w:pStyle w:val="ListParagraph"/>
              <w:numPr>
                <w:ilvl w:val="0"/>
                <w:numId w:val="1"/>
              </w:numPr>
              <w:spacing w:after="0"/>
              <w:ind w:left="420"/>
              <w:rPr>
                <w:rFonts w:asciiTheme="minorHAnsi" w:hAnsiTheme="minorHAnsi"/>
                <w:szCs w:val="20"/>
              </w:rPr>
            </w:pPr>
          </w:p>
        </w:tc>
        <w:tc>
          <w:tcPr>
            <w:tcW w:w="8370" w:type="dxa"/>
            <w:vAlign w:val="center"/>
          </w:tcPr>
          <w:p w14:paraId="7B10B46E" w14:textId="7E36BA18" w:rsidR="00833F6C" w:rsidRPr="00A6376E" w:rsidRDefault="00833F6C" w:rsidP="00833F6C">
            <w:pPr>
              <w:widowControl w:val="0"/>
              <w:spacing w:after="0" w:line="240" w:lineRule="auto"/>
              <w:rPr>
                <w:rFonts w:asciiTheme="minorHAnsi" w:hAnsiTheme="minorHAnsi" w:cs="Comic Sans MS"/>
                <w:szCs w:val="20"/>
              </w:rPr>
            </w:pPr>
            <w:r w:rsidRPr="00A6376E">
              <w:rPr>
                <w:rFonts w:asciiTheme="minorHAnsi" w:hAnsiTheme="minorHAnsi" w:cs="Comic Sans MS"/>
                <w:szCs w:val="20"/>
              </w:rPr>
              <w:t>Are you willing to avoid inserting any non-study vaginal products or objects into your vagina</w:t>
            </w:r>
            <w:r w:rsidR="008E54B5">
              <w:rPr>
                <w:rFonts w:asciiTheme="minorHAnsi" w:hAnsiTheme="minorHAnsi" w:cs="Comic Sans MS"/>
                <w:szCs w:val="20"/>
              </w:rPr>
              <w:t xml:space="preserve">, </w:t>
            </w:r>
            <w:r w:rsidR="008E54B5">
              <w:t>including receptive intercourse,</w:t>
            </w:r>
            <w:r w:rsidRPr="00A6376E">
              <w:rPr>
                <w:rFonts w:asciiTheme="minorHAnsi" w:hAnsiTheme="minorHAnsi" w:cs="Comic Sans MS"/>
                <w:szCs w:val="20"/>
              </w:rPr>
              <w:t xml:space="preserve"> for 72 hours prior to each study visit including the Enrollment visit? </w:t>
            </w:r>
          </w:p>
          <w:p w14:paraId="4AE6DE5D" w14:textId="77777777" w:rsidR="00833F6C" w:rsidRPr="00A6376E" w:rsidRDefault="00833F6C" w:rsidP="00833F6C">
            <w:pPr>
              <w:widowControl w:val="0"/>
              <w:spacing w:after="0" w:line="240" w:lineRule="auto"/>
              <w:rPr>
                <w:rFonts w:asciiTheme="minorHAnsi" w:hAnsiTheme="minorHAnsi" w:cs="Comic Sans MS"/>
                <w:szCs w:val="20"/>
              </w:rPr>
            </w:pPr>
          </w:p>
          <w:p w14:paraId="15ED801C" w14:textId="081FFC44" w:rsidR="00833F6C" w:rsidRPr="00A6376E" w:rsidRDefault="00833F6C" w:rsidP="00833F6C">
            <w:pPr>
              <w:spacing w:after="0"/>
              <w:rPr>
                <w:rFonts w:asciiTheme="minorHAnsi" w:hAnsiTheme="minorHAnsi" w:cs="Comic Sans MS"/>
                <w:szCs w:val="20"/>
              </w:rPr>
            </w:pPr>
            <w:r w:rsidRPr="00A6376E">
              <w:rPr>
                <w:rFonts w:asciiTheme="minorHAnsi" w:hAnsiTheme="minorHAnsi" w:cs="Comic Sans MS"/>
                <w:szCs w:val="20"/>
              </w:rPr>
              <w:t>The “vaginal products or objects” include, but are not limited to, spermicides, diaphragms, vaginally applied medication, menstrual cups, cervical caps, douches, lubricants, sex toys, etc</w:t>
            </w:r>
            <w:r w:rsidR="001C289E">
              <w:rPr>
                <w:rFonts w:asciiTheme="minorHAnsi" w:hAnsiTheme="minorHAnsi" w:cs="Comic Sans MS"/>
                <w:szCs w:val="20"/>
              </w:rPr>
              <w:t>.</w:t>
            </w:r>
            <w:r w:rsidR="008E54B5">
              <w:rPr>
                <w:rFonts w:asciiTheme="minorHAnsi" w:hAnsiTheme="minorHAnsi" w:cs="Comic Sans MS"/>
                <w:szCs w:val="20"/>
              </w:rPr>
              <w:t xml:space="preserve"> </w:t>
            </w:r>
            <w:r w:rsidR="0022572C">
              <w:rPr>
                <w:rFonts w:asciiTheme="minorHAnsi" w:hAnsiTheme="minorHAnsi" w:cs="Comic Sans MS"/>
                <w:szCs w:val="20"/>
              </w:rPr>
              <w:t xml:space="preserve">Types of receptive </w:t>
            </w:r>
            <w:r w:rsidR="008E54B5">
              <w:rPr>
                <w:rFonts w:asciiTheme="minorHAnsi" w:hAnsiTheme="minorHAnsi" w:cs="Comic Sans MS"/>
                <w:szCs w:val="20"/>
              </w:rPr>
              <w:t xml:space="preserve">intercourse include </w:t>
            </w:r>
            <w:r w:rsidR="008E54B5" w:rsidRPr="00A6376E">
              <w:rPr>
                <w:rFonts w:asciiTheme="minorHAnsi" w:hAnsiTheme="minorHAnsi" w:cs="Comic Sans MS"/>
                <w:szCs w:val="20"/>
              </w:rPr>
              <w:t>vaginal, oral, and finger stimulation</w:t>
            </w:r>
            <w:r w:rsidR="008E54B5">
              <w:rPr>
                <w:rFonts w:asciiTheme="minorHAnsi" w:hAnsiTheme="minorHAnsi" w:cs="Comic Sans MS"/>
                <w:szCs w:val="20"/>
              </w:rPr>
              <w:t>.</w:t>
            </w:r>
          </w:p>
        </w:tc>
        <w:tc>
          <w:tcPr>
            <w:tcW w:w="990" w:type="dxa"/>
            <w:shd w:val="clear" w:color="auto" w:fill="D9D9D9" w:themeFill="background1" w:themeFillShade="D9"/>
            <w:vAlign w:val="center"/>
          </w:tcPr>
          <w:p w14:paraId="53588258" w14:textId="6E83AD5B"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vAlign w:val="center"/>
          </w:tcPr>
          <w:p w14:paraId="058D5173" w14:textId="4C9E622F"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93773E" w:rsidRPr="00A6376E" w14:paraId="1A245D04" w14:textId="77777777" w:rsidTr="00FD3974">
        <w:trPr>
          <w:trHeight w:val="710"/>
        </w:trPr>
        <w:tc>
          <w:tcPr>
            <w:tcW w:w="535" w:type="dxa"/>
            <w:vAlign w:val="center"/>
          </w:tcPr>
          <w:p w14:paraId="52188E64" w14:textId="77777777" w:rsidR="00833F6C" w:rsidRPr="00A6376E" w:rsidRDefault="00833F6C" w:rsidP="00833F6C">
            <w:pPr>
              <w:pStyle w:val="ListParagraph"/>
              <w:numPr>
                <w:ilvl w:val="0"/>
                <w:numId w:val="1"/>
              </w:numPr>
              <w:spacing w:after="0"/>
              <w:ind w:left="420"/>
              <w:rPr>
                <w:rFonts w:asciiTheme="minorHAnsi" w:hAnsiTheme="minorHAnsi"/>
                <w:szCs w:val="20"/>
              </w:rPr>
            </w:pPr>
          </w:p>
        </w:tc>
        <w:tc>
          <w:tcPr>
            <w:tcW w:w="8370" w:type="dxa"/>
            <w:vAlign w:val="center"/>
          </w:tcPr>
          <w:p w14:paraId="131B70D1" w14:textId="77777777" w:rsidR="00833F6C" w:rsidRPr="00A6376E" w:rsidRDefault="00833F6C" w:rsidP="00833F6C">
            <w:pPr>
              <w:spacing w:after="0"/>
              <w:rPr>
                <w:rFonts w:asciiTheme="minorHAnsi" w:hAnsiTheme="minorHAnsi"/>
                <w:szCs w:val="20"/>
              </w:rPr>
            </w:pPr>
            <w:r w:rsidRPr="00A6376E">
              <w:rPr>
                <w:rFonts w:asciiTheme="minorHAnsi" w:hAnsiTheme="minorHAnsi" w:cs="Comic Sans MS"/>
                <w:szCs w:val="20"/>
              </w:rPr>
              <w:t>During your study participation, which is expected to be for about one and a half year, do you plan to move away from the study clinic area?</w:t>
            </w:r>
          </w:p>
        </w:tc>
        <w:tc>
          <w:tcPr>
            <w:tcW w:w="990" w:type="dxa"/>
            <w:vAlign w:val="center"/>
          </w:tcPr>
          <w:p w14:paraId="1EC3B747" w14:textId="281C6463"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555ADEDB" w14:textId="644401EE"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93773E" w:rsidRPr="00A6376E" w14:paraId="4E0BE365" w14:textId="77777777" w:rsidTr="00FD3974">
        <w:trPr>
          <w:trHeight w:val="800"/>
        </w:trPr>
        <w:tc>
          <w:tcPr>
            <w:tcW w:w="535" w:type="dxa"/>
            <w:vAlign w:val="center"/>
          </w:tcPr>
          <w:p w14:paraId="001113AF" w14:textId="77777777" w:rsidR="00833F6C" w:rsidRPr="00A6376E" w:rsidRDefault="00833F6C" w:rsidP="00833F6C">
            <w:pPr>
              <w:pStyle w:val="ListParagraph"/>
              <w:numPr>
                <w:ilvl w:val="0"/>
                <w:numId w:val="1"/>
              </w:numPr>
              <w:spacing w:after="0"/>
              <w:ind w:left="420"/>
              <w:rPr>
                <w:rFonts w:asciiTheme="minorHAnsi" w:hAnsiTheme="minorHAnsi"/>
                <w:szCs w:val="20"/>
              </w:rPr>
            </w:pPr>
          </w:p>
        </w:tc>
        <w:tc>
          <w:tcPr>
            <w:tcW w:w="8370" w:type="dxa"/>
            <w:vAlign w:val="center"/>
          </w:tcPr>
          <w:p w14:paraId="2A2CE104" w14:textId="77777777" w:rsidR="00833F6C" w:rsidRPr="00A6376E" w:rsidRDefault="00833F6C" w:rsidP="00833F6C">
            <w:pPr>
              <w:spacing w:after="0"/>
              <w:rPr>
                <w:rFonts w:asciiTheme="minorHAnsi" w:hAnsiTheme="minorHAnsi"/>
                <w:szCs w:val="20"/>
              </w:rPr>
            </w:pPr>
            <w:r w:rsidRPr="00A6376E">
              <w:rPr>
                <w:rFonts w:asciiTheme="minorHAnsi" w:hAnsiTheme="minorHAnsi" w:cs="Comic Sans MS"/>
                <w:szCs w:val="20"/>
              </w:rPr>
              <w:t>During your study participation, do you plan to travel away from the study clinic area for more than four consecutive weeks?</w:t>
            </w:r>
          </w:p>
        </w:tc>
        <w:tc>
          <w:tcPr>
            <w:tcW w:w="990" w:type="dxa"/>
            <w:vAlign w:val="center"/>
          </w:tcPr>
          <w:p w14:paraId="16C11206" w14:textId="200AEABE"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07DD40CE" w14:textId="5DDC4859" w:rsidR="00833F6C" w:rsidRPr="00A6376E" w:rsidRDefault="00833F6C" w:rsidP="00833F6C">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6487ED77" w14:textId="77777777" w:rsidTr="00FD3974">
        <w:trPr>
          <w:trHeight w:val="503"/>
        </w:trPr>
        <w:tc>
          <w:tcPr>
            <w:tcW w:w="535" w:type="dxa"/>
            <w:vAlign w:val="center"/>
          </w:tcPr>
          <w:p w14:paraId="36D5CA73" w14:textId="713D7ABE" w:rsidR="00BD12B7" w:rsidRPr="00A6376E" w:rsidRDefault="00BD12B7" w:rsidP="00BD12B7">
            <w:pPr>
              <w:pStyle w:val="ListParagraph"/>
              <w:numPr>
                <w:ilvl w:val="0"/>
                <w:numId w:val="1"/>
              </w:numPr>
              <w:spacing w:after="0"/>
              <w:ind w:left="420"/>
              <w:rPr>
                <w:rFonts w:asciiTheme="minorHAnsi" w:hAnsiTheme="minorHAnsi"/>
                <w:szCs w:val="20"/>
              </w:rPr>
            </w:pPr>
          </w:p>
        </w:tc>
        <w:tc>
          <w:tcPr>
            <w:tcW w:w="8370" w:type="dxa"/>
            <w:vAlign w:val="center"/>
          </w:tcPr>
          <w:p w14:paraId="42C481E2" w14:textId="5EC347FB" w:rsidR="00BD12B7" w:rsidRPr="00A6376E" w:rsidRDefault="00BD12B7" w:rsidP="00BD12B7">
            <w:pPr>
              <w:spacing w:after="0"/>
              <w:rPr>
                <w:rFonts w:asciiTheme="minorHAnsi" w:hAnsiTheme="minorHAnsi" w:cs="Comic Sans MS"/>
                <w:szCs w:val="20"/>
              </w:rPr>
            </w:pPr>
            <w:r w:rsidRPr="00A6376E">
              <w:rPr>
                <w:rFonts w:asciiTheme="minorHAnsi" w:hAnsiTheme="minorHAnsi" w:cs="Comic Sans MS"/>
                <w:szCs w:val="20"/>
              </w:rPr>
              <w:t>Have you been pregnant within the last 8 weeks (2 months)?</w:t>
            </w:r>
          </w:p>
        </w:tc>
        <w:tc>
          <w:tcPr>
            <w:tcW w:w="990" w:type="dxa"/>
            <w:vAlign w:val="center"/>
          </w:tcPr>
          <w:p w14:paraId="07B7885B" w14:textId="4B582CE8" w:rsidR="00BD12B7" w:rsidRPr="00A6376E" w:rsidRDefault="00BD12B7" w:rsidP="00BD12B7">
            <w:pPr>
              <w:spacing w:after="0"/>
              <w:jc w:val="center"/>
              <w:rPr>
                <w:rFonts w:asciiTheme="minorHAnsi" w:hAnsiTheme="minorHAnsi" w:cs="Comic Sans MS"/>
                <w:szCs w:val="20"/>
              </w:rPr>
            </w:pPr>
            <w:r w:rsidRPr="00A6376E">
              <w:rPr>
                <w:rFonts w:asciiTheme="minorHAnsi" w:hAnsiTheme="minorHAnsi" w:cs="Comic Sans MS"/>
                <w:szCs w:val="20"/>
              </w:rPr>
              <w:t>Yes*</w:t>
            </w:r>
            <w:r w:rsidR="0093773E" w:rsidRPr="00A6376E">
              <w:rPr>
                <w:rFonts w:asciiTheme="minorHAnsi" w:hAnsiTheme="minorHAnsi" w:cs="Comic Sans MS"/>
                <w:szCs w:val="20"/>
              </w:rPr>
              <w:t>*</w:t>
            </w:r>
            <w:r w:rsidRPr="00A6376E">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26F6C8F4" w14:textId="4B149FA6" w:rsidR="00BD12B7" w:rsidRPr="00A6376E" w:rsidRDefault="00BD12B7" w:rsidP="00BD12B7">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10212B4D" w14:textId="77777777" w:rsidTr="00FD3974">
        <w:trPr>
          <w:trHeight w:val="350"/>
        </w:trPr>
        <w:tc>
          <w:tcPr>
            <w:tcW w:w="535" w:type="dxa"/>
            <w:vAlign w:val="center"/>
          </w:tcPr>
          <w:p w14:paraId="57729B5C" w14:textId="38C079FD" w:rsidR="00BD12B7" w:rsidRPr="00A6376E" w:rsidRDefault="00BD12B7" w:rsidP="00BD12B7">
            <w:pPr>
              <w:pStyle w:val="ListParagraph"/>
              <w:numPr>
                <w:ilvl w:val="0"/>
                <w:numId w:val="1"/>
              </w:numPr>
              <w:spacing w:after="0"/>
              <w:ind w:left="420"/>
              <w:rPr>
                <w:rFonts w:asciiTheme="minorHAnsi" w:hAnsiTheme="minorHAnsi"/>
                <w:szCs w:val="20"/>
              </w:rPr>
            </w:pPr>
          </w:p>
        </w:tc>
        <w:tc>
          <w:tcPr>
            <w:tcW w:w="8370" w:type="dxa"/>
            <w:vAlign w:val="center"/>
          </w:tcPr>
          <w:p w14:paraId="62BEFCC0" w14:textId="45BAB80F" w:rsidR="00BD12B7" w:rsidRPr="00A6376E" w:rsidRDefault="00BD12B7" w:rsidP="00BD12B7">
            <w:pPr>
              <w:spacing w:after="0"/>
              <w:rPr>
                <w:rFonts w:asciiTheme="minorHAnsi" w:hAnsiTheme="minorHAnsi" w:cs="Comic Sans MS"/>
                <w:szCs w:val="20"/>
              </w:rPr>
            </w:pPr>
            <w:r w:rsidRPr="00A6376E">
              <w:rPr>
                <w:rFonts w:asciiTheme="minorHAnsi" w:hAnsiTheme="minorHAnsi" w:cs="Comic Sans MS"/>
                <w:szCs w:val="20"/>
              </w:rPr>
              <w:t>Are you breastfeeding now?</w:t>
            </w:r>
          </w:p>
        </w:tc>
        <w:tc>
          <w:tcPr>
            <w:tcW w:w="990" w:type="dxa"/>
            <w:vAlign w:val="center"/>
          </w:tcPr>
          <w:p w14:paraId="53F333E8" w14:textId="40EB1444" w:rsidR="00BD12B7" w:rsidRPr="00A6376E" w:rsidRDefault="00A6376E" w:rsidP="00410F8A">
            <w:pPr>
              <w:spacing w:after="0"/>
              <w:jc w:val="center"/>
              <w:rPr>
                <w:rFonts w:asciiTheme="minorHAnsi" w:hAnsiTheme="minorHAnsi" w:cs="Comic Sans MS"/>
                <w:szCs w:val="20"/>
              </w:rPr>
            </w:pPr>
            <w:r w:rsidRPr="00A6376E">
              <w:rPr>
                <w:rFonts w:asciiTheme="minorHAnsi" w:hAnsiTheme="minorHAnsi" w:cs="Comic Sans MS"/>
                <w:szCs w:val="20"/>
              </w:rPr>
              <w:t>Yes</w:t>
            </w:r>
            <w:r w:rsidR="0093773E" w:rsidRPr="00A6376E">
              <w:rPr>
                <w:rFonts w:asciiTheme="minorHAnsi" w:hAnsiTheme="minorHAnsi" w:cs="Comic Sans MS"/>
                <w:szCs w:val="20"/>
              </w:rPr>
              <w:t>**</w:t>
            </w:r>
            <w:r w:rsidR="00BD12B7"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341B232C" w14:textId="06885F66" w:rsidR="00BD12B7" w:rsidRPr="00A6376E" w:rsidRDefault="00BD12B7" w:rsidP="00BD12B7">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3FBE14BB" w14:textId="77777777" w:rsidTr="00FD3974">
        <w:trPr>
          <w:trHeight w:val="440"/>
        </w:trPr>
        <w:tc>
          <w:tcPr>
            <w:tcW w:w="535" w:type="dxa"/>
            <w:vAlign w:val="center"/>
          </w:tcPr>
          <w:p w14:paraId="0E2E2BBE" w14:textId="3A0C5792" w:rsidR="00BD12B7" w:rsidRPr="00A6376E" w:rsidRDefault="00BD12B7" w:rsidP="00BD12B7">
            <w:pPr>
              <w:pStyle w:val="ListParagraph"/>
              <w:numPr>
                <w:ilvl w:val="0"/>
                <w:numId w:val="1"/>
              </w:numPr>
              <w:spacing w:after="0"/>
              <w:ind w:left="420"/>
              <w:rPr>
                <w:rFonts w:asciiTheme="minorHAnsi" w:hAnsiTheme="minorHAnsi"/>
                <w:szCs w:val="20"/>
              </w:rPr>
            </w:pPr>
          </w:p>
        </w:tc>
        <w:tc>
          <w:tcPr>
            <w:tcW w:w="8370" w:type="dxa"/>
            <w:vAlign w:val="center"/>
          </w:tcPr>
          <w:p w14:paraId="1C50D731" w14:textId="7F11E27A" w:rsidR="00BD12B7" w:rsidRPr="00A6376E" w:rsidRDefault="00BD12B7" w:rsidP="00BD12B7">
            <w:pPr>
              <w:spacing w:after="0"/>
              <w:rPr>
                <w:rFonts w:asciiTheme="minorHAnsi" w:hAnsiTheme="minorHAnsi" w:cs="Comic Sans MS"/>
                <w:szCs w:val="20"/>
              </w:rPr>
            </w:pPr>
            <w:r w:rsidRPr="00A6376E">
              <w:rPr>
                <w:rFonts w:asciiTheme="minorHAnsi" w:hAnsiTheme="minorHAnsi" w:cs="Comic Sans MS"/>
                <w:szCs w:val="20"/>
              </w:rPr>
              <w:t>Do you plan to become pregnant during your study participation?</w:t>
            </w:r>
          </w:p>
        </w:tc>
        <w:tc>
          <w:tcPr>
            <w:tcW w:w="990" w:type="dxa"/>
            <w:vAlign w:val="center"/>
          </w:tcPr>
          <w:p w14:paraId="645C2AFF" w14:textId="66D0698D"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3EEA5B51" w14:textId="4712DF46"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66B61E8B" w14:textId="77777777" w:rsidTr="00DF3E13">
        <w:trPr>
          <w:trHeight w:val="647"/>
        </w:trPr>
        <w:tc>
          <w:tcPr>
            <w:tcW w:w="535" w:type="dxa"/>
            <w:vAlign w:val="center"/>
          </w:tcPr>
          <w:p w14:paraId="1B7AC813" w14:textId="7BCEC971" w:rsidR="00BD12B7" w:rsidRPr="00A6376E" w:rsidRDefault="00BD12B7" w:rsidP="00BD12B7">
            <w:pPr>
              <w:pStyle w:val="ListParagraph"/>
              <w:numPr>
                <w:ilvl w:val="0"/>
                <w:numId w:val="1"/>
              </w:numPr>
              <w:spacing w:after="0"/>
              <w:ind w:left="420"/>
              <w:rPr>
                <w:rFonts w:asciiTheme="minorHAnsi" w:hAnsiTheme="minorHAnsi"/>
                <w:szCs w:val="20"/>
              </w:rPr>
            </w:pPr>
          </w:p>
        </w:tc>
        <w:tc>
          <w:tcPr>
            <w:tcW w:w="8370" w:type="dxa"/>
            <w:vAlign w:val="center"/>
          </w:tcPr>
          <w:p w14:paraId="505A3055" w14:textId="77777777" w:rsidR="00BD12B7" w:rsidRPr="00A6376E" w:rsidRDefault="00BD12B7" w:rsidP="00BD12B7">
            <w:pPr>
              <w:widowControl w:val="0"/>
              <w:spacing w:after="0" w:line="240" w:lineRule="auto"/>
              <w:rPr>
                <w:rFonts w:asciiTheme="minorHAnsi" w:hAnsiTheme="minorHAnsi" w:cs="Comic Sans MS"/>
                <w:szCs w:val="20"/>
              </w:rPr>
            </w:pPr>
            <w:r w:rsidRPr="00A6376E">
              <w:rPr>
                <w:rFonts w:asciiTheme="minorHAnsi" w:hAnsiTheme="minorHAnsi" w:cs="Comic Sans MS"/>
                <w:szCs w:val="20"/>
              </w:rPr>
              <w:t>Have you ever had an adverse or bad reaction to any of the study products (</w:t>
            </w:r>
            <w:proofErr w:type="spellStart"/>
            <w:r w:rsidRPr="00A6376E">
              <w:rPr>
                <w:rFonts w:asciiTheme="minorHAnsi" w:hAnsiTheme="minorHAnsi" w:cs="Comic Sans MS"/>
                <w:szCs w:val="20"/>
              </w:rPr>
              <w:t>dapivirine</w:t>
            </w:r>
            <w:proofErr w:type="spellEnd"/>
            <w:r w:rsidRPr="00A6376E">
              <w:rPr>
                <w:rFonts w:asciiTheme="minorHAnsi" w:hAnsiTheme="minorHAnsi" w:cs="Comic Sans MS"/>
                <w:szCs w:val="20"/>
              </w:rPr>
              <w:t xml:space="preserve"> or </w:t>
            </w:r>
            <w:proofErr w:type="spellStart"/>
            <w:r w:rsidRPr="00A6376E">
              <w:rPr>
                <w:rFonts w:asciiTheme="minorHAnsi" w:hAnsiTheme="minorHAnsi" w:cs="Comic Sans MS"/>
                <w:szCs w:val="20"/>
              </w:rPr>
              <w:t>Truvada</w:t>
            </w:r>
            <w:proofErr w:type="spellEnd"/>
            <w:r w:rsidRPr="00A6376E">
              <w:rPr>
                <w:rFonts w:asciiTheme="minorHAnsi" w:hAnsiTheme="minorHAnsi" w:cs="Comic Sans MS"/>
                <w:szCs w:val="20"/>
              </w:rPr>
              <w:t>)?</w:t>
            </w:r>
          </w:p>
        </w:tc>
        <w:tc>
          <w:tcPr>
            <w:tcW w:w="990" w:type="dxa"/>
            <w:vAlign w:val="center"/>
          </w:tcPr>
          <w:p w14:paraId="2EFD05E5" w14:textId="67798860"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3BD7F3F0" w14:textId="60AA2EB5"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641AF437" w14:textId="77777777" w:rsidTr="00FD3974">
        <w:trPr>
          <w:trHeight w:val="440"/>
        </w:trPr>
        <w:tc>
          <w:tcPr>
            <w:tcW w:w="535" w:type="dxa"/>
            <w:vAlign w:val="center"/>
          </w:tcPr>
          <w:p w14:paraId="73BEAAF6" w14:textId="5F552646" w:rsidR="00BD12B7" w:rsidRPr="00A6376E" w:rsidRDefault="00BD12B7" w:rsidP="00BD12B7">
            <w:pPr>
              <w:pStyle w:val="ListParagraph"/>
              <w:numPr>
                <w:ilvl w:val="0"/>
                <w:numId w:val="1"/>
              </w:numPr>
              <w:spacing w:after="0"/>
              <w:ind w:left="420"/>
              <w:rPr>
                <w:rFonts w:asciiTheme="minorHAnsi" w:hAnsiTheme="minorHAnsi"/>
                <w:szCs w:val="20"/>
              </w:rPr>
            </w:pPr>
          </w:p>
        </w:tc>
        <w:tc>
          <w:tcPr>
            <w:tcW w:w="8370" w:type="dxa"/>
            <w:vAlign w:val="center"/>
          </w:tcPr>
          <w:p w14:paraId="74B191DB" w14:textId="109D9BDE" w:rsidR="00BD12B7" w:rsidRPr="00A6376E" w:rsidRDefault="00BD12B7" w:rsidP="00BD12B7">
            <w:pPr>
              <w:spacing w:after="0"/>
              <w:rPr>
                <w:rFonts w:asciiTheme="minorHAnsi" w:hAnsiTheme="minorHAnsi" w:cs="Comic Sans MS"/>
                <w:szCs w:val="20"/>
              </w:rPr>
            </w:pPr>
            <w:r w:rsidRPr="00A6376E">
              <w:rPr>
                <w:rFonts w:asciiTheme="minorHAnsi" w:hAnsiTheme="minorHAnsi" w:cs="Comic Sans MS"/>
                <w:szCs w:val="20"/>
              </w:rPr>
              <w:t>Have you ever had an adverse or bad reaction to latex or polyurethane</w:t>
            </w:r>
            <w:r w:rsidR="00261850">
              <w:rPr>
                <w:rFonts w:asciiTheme="minorHAnsi" w:hAnsiTheme="minorHAnsi" w:cs="Comic Sans MS"/>
                <w:szCs w:val="20"/>
              </w:rPr>
              <w:t>?</w:t>
            </w:r>
            <w:r w:rsidRPr="00A6376E">
              <w:rPr>
                <w:rFonts w:asciiTheme="minorHAnsi" w:hAnsiTheme="minorHAnsi" w:cs="Comic Sans MS"/>
                <w:szCs w:val="20"/>
              </w:rPr>
              <w:t xml:space="preserve">  </w:t>
            </w:r>
          </w:p>
        </w:tc>
        <w:tc>
          <w:tcPr>
            <w:tcW w:w="990" w:type="dxa"/>
            <w:vAlign w:val="center"/>
          </w:tcPr>
          <w:p w14:paraId="5B356D60" w14:textId="70F39931"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2BB1EE97" w14:textId="353C249B"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58466823" w14:textId="77777777" w:rsidTr="00FD3974">
        <w:tc>
          <w:tcPr>
            <w:tcW w:w="535" w:type="dxa"/>
            <w:vAlign w:val="center"/>
          </w:tcPr>
          <w:p w14:paraId="534E70E3" w14:textId="2ED4CFFF" w:rsidR="00BD12B7" w:rsidRPr="00A6376E" w:rsidRDefault="00BD12B7" w:rsidP="00BD12B7">
            <w:pPr>
              <w:pStyle w:val="ListParagraph"/>
              <w:numPr>
                <w:ilvl w:val="0"/>
                <w:numId w:val="1"/>
              </w:numPr>
              <w:spacing w:after="0"/>
              <w:ind w:left="420"/>
              <w:rPr>
                <w:rFonts w:asciiTheme="minorHAnsi" w:hAnsiTheme="minorHAnsi"/>
                <w:szCs w:val="20"/>
              </w:rPr>
            </w:pPr>
          </w:p>
        </w:tc>
        <w:tc>
          <w:tcPr>
            <w:tcW w:w="8370" w:type="dxa"/>
            <w:vAlign w:val="center"/>
          </w:tcPr>
          <w:p w14:paraId="034D9966" w14:textId="77777777" w:rsidR="00BD12B7" w:rsidRPr="00A6376E" w:rsidRDefault="00BD12B7" w:rsidP="00BD12B7">
            <w:pPr>
              <w:spacing w:after="0"/>
              <w:rPr>
                <w:rFonts w:asciiTheme="minorHAnsi" w:hAnsiTheme="minorHAnsi" w:cs="Comic Sans MS"/>
                <w:szCs w:val="20"/>
              </w:rPr>
            </w:pPr>
            <w:r w:rsidRPr="00A6376E">
              <w:rPr>
                <w:rFonts w:asciiTheme="minorHAnsi" w:hAnsiTheme="minorHAnsi" w:cs="Comic Sans MS"/>
                <w:szCs w:val="20"/>
              </w:rPr>
              <w:t>In the past 12 months, have you used a needle to inject drugs that were not prescribed to you by a medical professional?</w:t>
            </w:r>
          </w:p>
        </w:tc>
        <w:tc>
          <w:tcPr>
            <w:tcW w:w="990" w:type="dxa"/>
            <w:vAlign w:val="center"/>
          </w:tcPr>
          <w:p w14:paraId="530284DE" w14:textId="25F9433B"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Yes*</w:t>
            </w:r>
            <w:r w:rsidR="0093773E" w:rsidRPr="00A6376E">
              <w:rPr>
                <w:rFonts w:asciiTheme="minorHAnsi" w:hAnsiTheme="minorHAnsi" w:cs="Comic Sans MS"/>
                <w:szCs w:val="20"/>
              </w:rPr>
              <w:t>*</w:t>
            </w:r>
            <w:r w:rsidRPr="00A6376E">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22B015F0" w14:textId="4062F16E"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45583556" w14:textId="77777777" w:rsidTr="00FD3974">
        <w:trPr>
          <w:trHeight w:val="440"/>
        </w:trPr>
        <w:tc>
          <w:tcPr>
            <w:tcW w:w="535" w:type="dxa"/>
            <w:vAlign w:val="center"/>
          </w:tcPr>
          <w:p w14:paraId="2015D94A" w14:textId="3D3549F4" w:rsidR="00BD12B7" w:rsidRPr="00A6376E" w:rsidRDefault="00BD12B7" w:rsidP="00BD12B7">
            <w:pPr>
              <w:pStyle w:val="ListParagraph"/>
              <w:numPr>
                <w:ilvl w:val="0"/>
                <w:numId w:val="1"/>
              </w:numPr>
              <w:spacing w:after="0"/>
              <w:ind w:left="420"/>
              <w:rPr>
                <w:rFonts w:asciiTheme="minorHAnsi" w:hAnsiTheme="minorHAnsi"/>
                <w:szCs w:val="20"/>
              </w:rPr>
            </w:pPr>
          </w:p>
        </w:tc>
        <w:tc>
          <w:tcPr>
            <w:tcW w:w="8370" w:type="dxa"/>
            <w:vAlign w:val="center"/>
          </w:tcPr>
          <w:p w14:paraId="013DA5CE" w14:textId="77777777" w:rsidR="00BD12B7" w:rsidRPr="00A6376E" w:rsidRDefault="00BD12B7" w:rsidP="00BD12B7">
            <w:pPr>
              <w:widowControl w:val="0"/>
              <w:spacing w:after="0" w:line="240" w:lineRule="auto"/>
              <w:rPr>
                <w:rFonts w:asciiTheme="minorHAnsi" w:hAnsiTheme="minorHAnsi" w:cs="Comic Sans MS"/>
                <w:szCs w:val="20"/>
              </w:rPr>
            </w:pPr>
            <w:r w:rsidRPr="00A6376E">
              <w:rPr>
                <w:rFonts w:asciiTheme="minorHAnsi" w:hAnsiTheme="minorHAnsi" w:cs="Comic Sans MS"/>
                <w:szCs w:val="20"/>
              </w:rPr>
              <w:t>In the past 3 months, have you used post-exposure prophylaxis (PEP) for HIV exposure?</w:t>
            </w:r>
          </w:p>
        </w:tc>
        <w:tc>
          <w:tcPr>
            <w:tcW w:w="990" w:type="dxa"/>
            <w:vAlign w:val="center"/>
          </w:tcPr>
          <w:p w14:paraId="350E92F9" w14:textId="0A8B2F10"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Yes*</w:t>
            </w:r>
            <w:r w:rsidR="0093773E" w:rsidRPr="00A6376E">
              <w:rPr>
                <w:rFonts w:asciiTheme="minorHAnsi" w:hAnsiTheme="minorHAnsi" w:cs="Comic Sans MS"/>
                <w:szCs w:val="20"/>
              </w:rPr>
              <w:t>*</w:t>
            </w:r>
            <w:r w:rsidRPr="00A6376E">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0B292AB6" w14:textId="151762C8"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196A1624" w14:textId="77777777" w:rsidTr="00DF3E13">
        <w:trPr>
          <w:trHeight w:val="665"/>
        </w:trPr>
        <w:tc>
          <w:tcPr>
            <w:tcW w:w="535" w:type="dxa"/>
            <w:vAlign w:val="center"/>
          </w:tcPr>
          <w:p w14:paraId="640302B0" w14:textId="0972D30E" w:rsidR="00BD12B7" w:rsidRPr="00A6376E" w:rsidRDefault="00BD12B7" w:rsidP="00BD12B7">
            <w:pPr>
              <w:pStyle w:val="ListParagraph"/>
              <w:numPr>
                <w:ilvl w:val="0"/>
                <w:numId w:val="1"/>
              </w:numPr>
              <w:spacing w:after="0"/>
              <w:ind w:left="420"/>
              <w:rPr>
                <w:rFonts w:asciiTheme="minorHAnsi" w:hAnsiTheme="minorHAnsi"/>
                <w:szCs w:val="20"/>
              </w:rPr>
            </w:pPr>
          </w:p>
        </w:tc>
        <w:tc>
          <w:tcPr>
            <w:tcW w:w="8370" w:type="dxa"/>
            <w:vAlign w:val="center"/>
          </w:tcPr>
          <w:p w14:paraId="628B0562" w14:textId="77777777" w:rsidR="00BD12B7" w:rsidRPr="00A6376E" w:rsidRDefault="00BD12B7" w:rsidP="00BD12B7">
            <w:pPr>
              <w:widowControl w:val="0"/>
              <w:spacing w:after="0" w:line="240" w:lineRule="auto"/>
              <w:rPr>
                <w:rFonts w:asciiTheme="minorHAnsi" w:hAnsiTheme="minorHAnsi" w:cs="Comic Sans MS"/>
                <w:szCs w:val="20"/>
              </w:rPr>
            </w:pPr>
            <w:r w:rsidRPr="00A6376E">
              <w:rPr>
                <w:rFonts w:asciiTheme="minorHAnsi" w:hAnsiTheme="minorHAnsi" w:cs="Comic Sans MS"/>
                <w:szCs w:val="20"/>
              </w:rPr>
              <w:t xml:space="preserve">In the past 3 months, have you used </w:t>
            </w:r>
            <w:proofErr w:type="spellStart"/>
            <w:r w:rsidRPr="00A6376E">
              <w:rPr>
                <w:rFonts w:asciiTheme="minorHAnsi" w:hAnsiTheme="minorHAnsi" w:cs="Comic Sans MS"/>
                <w:szCs w:val="20"/>
              </w:rPr>
              <w:t>pre-exposure</w:t>
            </w:r>
            <w:proofErr w:type="spellEnd"/>
            <w:r w:rsidRPr="00A6376E">
              <w:rPr>
                <w:rFonts w:asciiTheme="minorHAnsi" w:hAnsiTheme="minorHAnsi" w:cs="Comic Sans MS"/>
                <w:szCs w:val="20"/>
              </w:rPr>
              <w:t xml:space="preserve"> prophylaxis (PrEP) (</w:t>
            </w:r>
            <w:proofErr w:type="spellStart"/>
            <w:r w:rsidRPr="00A6376E">
              <w:rPr>
                <w:rFonts w:asciiTheme="minorHAnsi" w:hAnsiTheme="minorHAnsi" w:cs="Comic Sans MS"/>
                <w:szCs w:val="20"/>
              </w:rPr>
              <w:t>Truvada</w:t>
            </w:r>
            <w:proofErr w:type="spellEnd"/>
            <w:r w:rsidRPr="00A6376E">
              <w:rPr>
                <w:rFonts w:asciiTheme="minorHAnsi" w:hAnsiTheme="minorHAnsi" w:cs="Comic Sans MS"/>
                <w:szCs w:val="20"/>
              </w:rPr>
              <w:t>®) for HIV prevention?</w:t>
            </w:r>
          </w:p>
        </w:tc>
        <w:tc>
          <w:tcPr>
            <w:tcW w:w="990" w:type="dxa"/>
            <w:vAlign w:val="center"/>
          </w:tcPr>
          <w:p w14:paraId="0A5A6C94" w14:textId="761B6C54"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Yes*</w:t>
            </w:r>
            <w:r w:rsidR="0093773E" w:rsidRPr="00A6376E">
              <w:rPr>
                <w:rFonts w:asciiTheme="minorHAnsi" w:hAnsiTheme="minorHAnsi" w:cs="Comic Sans MS"/>
                <w:szCs w:val="20"/>
              </w:rPr>
              <w:t>*</w:t>
            </w:r>
            <w:r w:rsidRPr="00A6376E">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4A04136D" w14:textId="6E59E353"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5B93EF11" w14:textId="77777777" w:rsidTr="00FD3974">
        <w:tc>
          <w:tcPr>
            <w:tcW w:w="535" w:type="dxa"/>
            <w:vAlign w:val="center"/>
          </w:tcPr>
          <w:p w14:paraId="15E018E1" w14:textId="573D8666" w:rsidR="00BD12B7" w:rsidRPr="00A6376E" w:rsidRDefault="00BD12B7" w:rsidP="00BD12B7">
            <w:pPr>
              <w:pStyle w:val="ListParagraph"/>
              <w:numPr>
                <w:ilvl w:val="0"/>
                <w:numId w:val="1"/>
              </w:numPr>
              <w:spacing w:after="0"/>
              <w:ind w:left="420"/>
              <w:rPr>
                <w:rFonts w:asciiTheme="minorHAnsi" w:hAnsiTheme="minorHAnsi"/>
                <w:szCs w:val="20"/>
              </w:rPr>
            </w:pPr>
          </w:p>
        </w:tc>
        <w:tc>
          <w:tcPr>
            <w:tcW w:w="8370" w:type="dxa"/>
            <w:vAlign w:val="center"/>
          </w:tcPr>
          <w:p w14:paraId="5127333F" w14:textId="2C9CC3E6" w:rsidR="00BD12B7" w:rsidRPr="00A6376E" w:rsidRDefault="00BD12B7" w:rsidP="00BD12B7">
            <w:pPr>
              <w:spacing w:after="0"/>
              <w:rPr>
                <w:rFonts w:asciiTheme="minorHAnsi" w:hAnsiTheme="minorHAnsi" w:cs="Comic Sans MS"/>
                <w:szCs w:val="20"/>
              </w:rPr>
            </w:pPr>
            <w:r w:rsidRPr="00A6376E">
              <w:rPr>
                <w:rFonts w:asciiTheme="minorHAnsi" w:hAnsiTheme="minorHAnsi" w:cs="Comic Sans MS"/>
                <w:szCs w:val="20"/>
              </w:rPr>
              <w:t xml:space="preserve">Do you plan to access or use </w:t>
            </w:r>
            <w:proofErr w:type="spellStart"/>
            <w:r w:rsidRPr="00A6376E">
              <w:rPr>
                <w:rFonts w:asciiTheme="minorHAnsi" w:hAnsiTheme="minorHAnsi" w:cs="Comic Sans MS"/>
                <w:szCs w:val="20"/>
              </w:rPr>
              <w:t>pre-exposure</w:t>
            </w:r>
            <w:proofErr w:type="spellEnd"/>
            <w:r w:rsidRPr="00A6376E">
              <w:rPr>
                <w:rFonts w:asciiTheme="minorHAnsi" w:hAnsiTheme="minorHAnsi" w:cs="Comic Sans MS"/>
                <w:szCs w:val="20"/>
              </w:rPr>
              <w:t xml:space="preserve"> prophylaxis (PrEP) (</w:t>
            </w:r>
            <w:proofErr w:type="spellStart"/>
            <w:r w:rsidRPr="00A6376E">
              <w:rPr>
                <w:rFonts w:asciiTheme="minorHAnsi" w:hAnsiTheme="minorHAnsi" w:cs="Comic Sans MS"/>
                <w:szCs w:val="20"/>
              </w:rPr>
              <w:t>Truvada</w:t>
            </w:r>
            <w:proofErr w:type="spellEnd"/>
            <w:r w:rsidRPr="00A6376E">
              <w:rPr>
                <w:rFonts w:asciiTheme="minorHAnsi" w:hAnsiTheme="minorHAnsi" w:cs="Comic Sans MS"/>
                <w:szCs w:val="20"/>
              </w:rPr>
              <w:t>®) outside of your study participation?</w:t>
            </w:r>
          </w:p>
        </w:tc>
        <w:tc>
          <w:tcPr>
            <w:tcW w:w="990" w:type="dxa"/>
            <w:vAlign w:val="center"/>
          </w:tcPr>
          <w:p w14:paraId="67E5EAF9" w14:textId="06641219"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7A7452A8" w14:textId="6964B340" w:rsidR="00BD12B7" w:rsidRPr="00A6376E" w:rsidRDefault="00BD12B7" w:rsidP="00BD12B7">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BD12B7" w:rsidRPr="00A6376E" w14:paraId="4F67197D" w14:textId="77777777" w:rsidTr="00FD3974">
        <w:trPr>
          <w:trHeight w:val="890"/>
        </w:trPr>
        <w:tc>
          <w:tcPr>
            <w:tcW w:w="535" w:type="dxa"/>
            <w:vAlign w:val="center"/>
          </w:tcPr>
          <w:p w14:paraId="554738B7" w14:textId="048A9346" w:rsidR="00BD12B7" w:rsidRPr="008E54B5" w:rsidRDefault="00BD12B7" w:rsidP="008E54B5">
            <w:pPr>
              <w:pStyle w:val="ListParagraph"/>
              <w:numPr>
                <w:ilvl w:val="0"/>
                <w:numId w:val="1"/>
              </w:numPr>
              <w:spacing w:after="0"/>
              <w:ind w:left="420"/>
              <w:rPr>
                <w:rFonts w:asciiTheme="minorHAnsi" w:hAnsiTheme="minorHAnsi"/>
                <w:szCs w:val="20"/>
              </w:rPr>
            </w:pPr>
          </w:p>
        </w:tc>
        <w:tc>
          <w:tcPr>
            <w:tcW w:w="8370" w:type="dxa"/>
            <w:vAlign w:val="center"/>
          </w:tcPr>
          <w:p w14:paraId="2857A0A5" w14:textId="0E41AB93" w:rsidR="00BD12B7" w:rsidRPr="00A6376E" w:rsidRDefault="00BD12B7" w:rsidP="00BD12B7">
            <w:pPr>
              <w:rPr>
                <w:rFonts w:asciiTheme="minorHAnsi" w:hAnsiTheme="minorHAnsi" w:cs="Comic Sans MS"/>
                <w:szCs w:val="20"/>
              </w:rPr>
            </w:pPr>
            <w:r w:rsidRPr="00A6376E">
              <w:rPr>
                <w:rFonts w:asciiTheme="minorHAnsi" w:hAnsiTheme="minorHAnsi" w:cs="Comic Sans MS"/>
                <w:szCs w:val="20"/>
              </w:rPr>
              <w:t>In the past 60 days (8 weeks) have you participated in any other research study involving drugs, medical devices, vaginal products</w:t>
            </w:r>
            <w:r w:rsidR="006B72FD">
              <w:rPr>
                <w:rFonts w:asciiTheme="minorHAnsi" w:hAnsiTheme="minorHAnsi" w:cs="Comic Sans MS"/>
                <w:szCs w:val="20"/>
              </w:rPr>
              <w:t xml:space="preserve"> or vaccines</w:t>
            </w:r>
            <w:r w:rsidRPr="00A6376E">
              <w:rPr>
                <w:rFonts w:asciiTheme="minorHAnsi" w:hAnsiTheme="minorHAnsi" w:cs="Comic Sans MS"/>
                <w:szCs w:val="20"/>
              </w:rPr>
              <w:t>?</w:t>
            </w:r>
          </w:p>
        </w:tc>
        <w:tc>
          <w:tcPr>
            <w:tcW w:w="990" w:type="dxa"/>
            <w:vAlign w:val="center"/>
          </w:tcPr>
          <w:p w14:paraId="44BA9D74" w14:textId="57ADD735" w:rsidR="00BD12B7" w:rsidRPr="00A6376E" w:rsidRDefault="00BD12B7" w:rsidP="00410F8A">
            <w:pPr>
              <w:jc w:val="center"/>
              <w:rPr>
                <w:rFonts w:asciiTheme="minorHAnsi" w:hAnsiTheme="minorHAnsi"/>
                <w:szCs w:val="20"/>
              </w:rPr>
            </w:pPr>
            <w:r w:rsidRPr="00A6376E">
              <w:rPr>
                <w:rFonts w:asciiTheme="minorHAnsi" w:hAnsiTheme="minorHAnsi" w:cs="Comic Sans MS"/>
                <w:szCs w:val="20"/>
              </w:rPr>
              <w:t>Yes*</w:t>
            </w:r>
            <w:r w:rsidR="0093773E" w:rsidRPr="00A6376E">
              <w:rPr>
                <w:rFonts w:asciiTheme="minorHAnsi" w:hAnsiTheme="minorHAnsi" w:cs="Comic Sans MS"/>
                <w:szCs w:val="20"/>
              </w:rPr>
              <w:t>*</w:t>
            </w:r>
            <w:r w:rsidRPr="00A6376E">
              <w:rPr>
                <w:rFonts w:asciiTheme="minorHAnsi" w:hAnsiTheme="minorHAnsi" w:cs="Comic Sans MS"/>
                <w:szCs w:val="20"/>
              </w:rPr>
              <w:sym w:font="Wingdings" w:char="F0A8"/>
            </w:r>
          </w:p>
        </w:tc>
        <w:tc>
          <w:tcPr>
            <w:tcW w:w="934" w:type="dxa"/>
            <w:shd w:val="clear" w:color="auto" w:fill="D9D9D9" w:themeFill="background1" w:themeFillShade="D9"/>
            <w:vAlign w:val="center"/>
          </w:tcPr>
          <w:p w14:paraId="463737DE" w14:textId="7BA5E43E" w:rsidR="00BD12B7" w:rsidRPr="00A6376E" w:rsidRDefault="00BD12B7" w:rsidP="00BD12B7">
            <w:pPr>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bl>
    <w:p w14:paraId="4149A215" w14:textId="1E521A64" w:rsidR="00FC66E6" w:rsidRPr="007724B3" w:rsidRDefault="00FC66E6">
      <w:pPr>
        <w:rPr>
          <w:rFonts w:asciiTheme="minorHAnsi" w:hAnsiTheme="minorHAnsi"/>
          <w:szCs w:val="20"/>
        </w:rPr>
      </w:pPr>
    </w:p>
    <w:p w14:paraId="0136438F" w14:textId="247E0819" w:rsidR="00833F6C" w:rsidRPr="007724B3" w:rsidRDefault="000F2ADA" w:rsidP="00833F6C">
      <w:pPr>
        <w:widowControl w:val="0"/>
        <w:spacing w:after="0" w:line="240" w:lineRule="auto"/>
        <w:rPr>
          <w:rFonts w:asciiTheme="minorHAnsi" w:hAnsiTheme="minorHAnsi" w:cs="Comic Sans MS"/>
          <w:b/>
          <w:bCs/>
          <w:szCs w:val="20"/>
        </w:rPr>
      </w:pPr>
      <w:r w:rsidRPr="007724B3">
        <w:rPr>
          <w:rFonts w:asciiTheme="minorHAnsi" w:hAnsiTheme="minorHAnsi" w:cs="Comic Sans MS"/>
          <w:b/>
          <w:bCs/>
          <w:szCs w:val="20"/>
        </w:rPr>
        <w:t>For</w:t>
      </w:r>
      <w:r w:rsidR="00833F6C" w:rsidRPr="007724B3">
        <w:rPr>
          <w:rFonts w:asciiTheme="minorHAnsi" w:hAnsiTheme="minorHAnsi" w:cs="Comic Sans MS"/>
          <w:b/>
          <w:bCs/>
          <w:szCs w:val="20"/>
        </w:rPr>
        <w:t xml:space="preserve"> the participant to be eligible, the responses to items </w:t>
      </w:r>
      <w:r w:rsidR="008E54B5">
        <w:rPr>
          <w:rFonts w:asciiTheme="minorHAnsi" w:hAnsiTheme="minorHAnsi" w:cs="Comic Sans MS"/>
          <w:b/>
          <w:bCs/>
          <w:szCs w:val="20"/>
        </w:rPr>
        <w:t>1-6</w:t>
      </w:r>
      <w:r w:rsidR="00833F6C" w:rsidRPr="007724B3">
        <w:rPr>
          <w:rFonts w:asciiTheme="minorHAnsi" w:hAnsiTheme="minorHAnsi" w:cs="Comic Sans MS"/>
          <w:b/>
          <w:bCs/>
          <w:szCs w:val="20"/>
        </w:rPr>
        <w:t xml:space="preserve"> above must be “Yes.” </w:t>
      </w:r>
    </w:p>
    <w:p w14:paraId="19CA7EB9" w14:textId="59092B7C" w:rsidR="00833F6C" w:rsidRPr="007724B3" w:rsidRDefault="00833F6C" w:rsidP="00833F6C">
      <w:pPr>
        <w:widowControl w:val="0"/>
        <w:spacing w:after="0" w:line="240" w:lineRule="auto"/>
        <w:rPr>
          <w:rFonts w:asciiTheme="minorHAnsi" w:hAnsiTheme="minorHAnsi" w:cs="Comic Sans MS"/>
          <w:b/>
          <w:bCs/>
          <w:szCs w:val="20"/>
        </w:rPr>
      </w:pPr>
      <w:r w:rsidRPr="007724B3">
        <w:rPr>
          <w:rFonts w:asciiTheme="minorHAnsi" w:hAnsiTheme="minorHAnsi" w:cs="Comic Sans MS"/>
          <w:b/>
          <w:bCs/>
          <w:szCs w:val="20"/>
        </w:rPr>
        <w:t xml:space="preserve">*If the response to items </w:t>
      </w:r>
      <w:r w:rsidR="00BD12B7" w:rsidRPr="007724B3">
        <w:rPr>
          <w:rFonts w:asciiTheme="minorHAnsi" w:hAnsiTheme="minorHAnsi" w:cs="Comic Sans MS"/>
          <w:b/>
          <w:bCs/>
          <w:szCs w:val="20"/>
        </w:rPr>
        <w:t>1</w:t>
      </w:r>
      <w:r w:rsidRPr="007724B3">
        <w:rPr>
          <w:rFonts w:asciiTheme="minorHAnsi" w:hAnsiTheme="minorHAnsi" w:cs="Comic Sans MS"/>
          <w:b/>
          <w:bCs/>
          <w:szCs w:val="20"/>
        </w:rPr>
        <w:t xml:space="preserve"> </w:t>
      </w:r>
      <w:r w:rsidR="00BD12B7" w:rsidRPr="007724B3">
        <w:rPr>
          <w:rFonts w:asciiTheme="minorHAnsi" w:hAnsiTheme="minorHAnsi" w:cs="Comic Sans MS"/>
          <w:b/>
          <w:bCs/>
          <w:szCs w:val="20"/>
        </w:rPr>
        <w:t>is</w:t>
      </w:r>
      <w:r w:rsidRPr="007724B3">
        <w:rPr>
          <w:rFonts w:asciiTheme="minorHAnsi" w:hAnsiTheme="minorHAnsi" w:cs="Comic Sans MS"/>
          <w:b/>
          <w:bCs/>
          <w:szCs w:val="20"/>
        </w:rPr>
        <w:t xml:space="preserve"> </w:t>
      </w:r>
      <w:r w:rsidR="008E54B5">
        <w:rPr>
          <w:rFonts w:asciiTheme="minorHAnsi" w:hAnsiTheme="minorHAnsi" w:cs="Comic Sans MS"/>
          <w:b/>
          <w:bCs/>
          <w:szCs w:val="20"/>
        </w:rPr>
        <w:t>“No,”</w:t>
      </w:r>
      <w:r w:rsidRPr="007724B3">
        <w:rPr>
          <w:rFonts w:asciiTheme="minorHAnsi" w:hAnsiTheme="minorHAnsi" w:cs="Comic Sans MS"/>
          <w:b/>
          <w:bCs/>
          <w:szCs w:val="20"/>
        </w:rPr>
        <w:t xml:space="preserve"> asses</w:t>
      </w:r>
      <w:r w:rsidR="00BD12B7" w:rsidRPr="007724B3">
        <w:rPr>
          <w:rFonts w:asciiTheme="minorHAnsi" w:hAnsiTheme="minorHAnsi" w:cs="Comic Sans MS"/>
          <w:b/>
          <w:bCs/>
          <w:szCs w:val="20"/>
        </w:rPr>
        <w:t>s likelihood of eligibility by E</w:t>
      </w:r>
      <w:r w:rsidRPr="007724B3">
        <w:rPr>
          <w:rFonts w:asciiTheme="minorHAnsi" w:hAnsiTheme="minorHAnsi" w:cs="Comic Sans MS"/>
          <w:b/>
          <w:bCs/>
          <w:szCs w:val="20"/>
        </w:rPr>
        <w:t>nrollment visit and proceed accordingly.</w:t>
      </w:r>
    </w:p>
    <w:p w14:paraId="086C3469" w14:textId="77777777" w:rsidR="00833F6C" w:rsidRPr="007724B3" w:rsidRDefault="00833F6C" w:rsidP="00833F6C">
      <w:pPr>
        <w:widowControl w:val="0"/>
        <w:spacing w:after="0" w:line="240" w:lineRule="auto"/>
        <w:ind w:left="540"/>
        <w:rPr>
          <w:rFonts w:asciiTheme="minorHAnsi" w:hAnsiTheme="minorHAnsi" w:cs="Comic Sans MS"/>
          <w:b/>
          <w:bCs/>
          <w:szCs w:val="20"/>
        </w:rPr>
      </w:pPr>
    </w:p>
    <w:p w14:paraId="3A235DC6" w14:textId="7E2CF866" w:rsidR="00833F6C" w:rsidRPr="007724B3" w:rsidRDefault="000F2ADA" w:rsidP="00833F6C">
      <w:pPr>
        <w:spacing w:after="0"/>
        <w:rPr>
          <w:rFonts w:asciiTheme="minorHAnsi" w:hAnsiTheme="minorHAnsi" w:cs="Comic Sans MS"/>
          <w:b/>
          <w:bCs/>
          <w:szCs w:val="20"/>
        </w:rPr>
      </w:pPr>
      <w:r w:rsidRPr="007724B3">
        <w:rPr>
          <w:rFonts w:asciiTheme="minorHAnsi" w:hAnsiTheme="minorHAnsi" w:cs="Comic Sans MS"/>
          <w:b/>
          <w:bCs/>
          <w:szCs w:val="20"/>
        </w:rPr>
        <w:t>For</w:t>
      </w:r>
      <w:r w:rsidR="00833F6C" w:rsidRPr="007724B3">
        <w:rPr>
          <w:rFonts w:asciiTheme="minorHAnsi" w:hAnsiTheme="minorHAnsi" w:cs="Comic Sans MS"/>
          <w:b/>
          <w:bCs/>
          <w:szCs w:val="20"/>
        </w:rPr>
        <w:t xml:space="preserve"> the participant to be eligible, the responses to items </w:t>
      </w:r>
      <w:r w:rsidR="00FD3184">
        <w:rPr>
          <w:rFonts w:asciiTheme="minorHAnsi" w:hAnsiTheme="minorHAnsi" w:cs="Comic Sans MS"/>
          <w:b/>
          <w:bCs/>
          <w:szCs w:val="20"/>
        </w:rPr>
        <w:t>7</w:t>
      </w:r>
      <w:r w:rsidR="00833F6C" w:rsidRPr="007724B3">
        <w:rPr>
          <w:rFonts w:asciiTheme="minorHAnsi" w:hAnsiTheme="minorHAnsi" w:cs="Comic Sans MS"/>
          <w:b/>
          <w:bCs/>
          <w:szCs w:val="20"/>
        </w:rPr>
        <w:t>-</w:t>
      </w:r>
      <w:r w:rsidR="00FD3184">
        <w:rPr>
          <w:rFonts w:asciiTheme="minorHAnsi" w:hAnsiTheme="minorHAnsi" w:cs="Comic Sans MS"/>
          <w:b/>
          <w:bCs/>
          <w:szCs w:val="20"/>
        </w:rPr>
        <w:t>18</w:t>
      </w:r>
      <w:r w:rsidR="00833F6C" w:rsidRPr="007724B3">
        <w:rPr>
          <w:rFonts w:asciiTheme="minorHAnsi" w:hAnsiTheme="minorHAnsi" w:cs="Comic Sans MS"/>
          <w:b/>
          <w:bCs/>
          <w:szCs w:val="20"/>
        </w:rPr>
        <w:t xml:space="preserve"> above must be “No.” </w:t>
      </w:r>
    </w:p>
    <w:p w14:paraId="79D14AE8" w14:textId="5A9CCA44" w:rsidR="00833F6C" w:rsidRPr="007724B3" w:rsidRDefault="00833F6C" w:rsidP="00833F6C">
      <w:pPr>
        <w:spacing w:after="0"/>
        <w:rPr>
          <w:rFonts w:asciiTheme="minorHAnsi" w:hAnsiTheme="minorHAnsi" w:cs="Comic Sans MS"/>
          <w:b/>
          <w:bCs/>
          <w:szCs w:val="20"/>
        </w:rPr>
      </w:pPr>
      <w:r w:rsidRPr="007724B3">
        <w:rPr>
          <w:rFonts w:asciiTheme="minorHAnsi" w:hAnsiTheme="minorHAnsi" w:cs="Comic Sans MS"/>
          <w:b/>
          <w:bCs/>
          <w:szCs w:val="20"/>
        </w:rPr>
        <w:t>*</w:t>
      </w:r>
      <w:r w:rsidR="001C289E">
        <w:rPr>
          <w:rFonts w:asciiTheme="minorHAnsi" w:hAnsiTheme="minorHAnsi" w:cs="Comic Sans MS"/>
          <w:b/>
          <w:bCs/>
          <w:szCs w:val="20"/>
        </w:rPr>
        <w:t>*</w:t>
      </w:r>
      <w:r w:rsidRPr="007724B3">
        <w:rPr>
          <w:rFonts w:asciiTheme="minorHAnsi" w:hAnsiTheme="minorHAnsi" w:cs="Comic Sans MS"/>
          <w:b/>
          <w:bCs/>
          <w:szCs w:val="20"/>
        </w:rPr>
        <w:t xml:space="preserve">If the response to item </w:t>
      </w:r>
      <w:r w:rsidR="008E54B5">
        <w:rPr>
          <w:rFonts w:asciiTheme="minorHAnsi" w:hAnsiTheme="minorHAnsi" w:cs="Comic Sans MS"/>
          <w:b/>
          <w:bCs/>
          <w:szCs w:val="20"/>
        </w:rPr>
        <w:t>9</w:t>
      </w:r>
      <w:r w:rsidR="00A6376E" w:rsidRPr="007724B3">
        <w:rPr>
          <w:rFonts w:asciiTheme="minorHAnsi" w:hAnsiTheme="minorHAnsi" w:cs="Comic Sans MS"/>
          <w:b/>
          <w:bCs/>
          <w:szCs w:val="20"/>
        </w:rPr>
        <w:t>-</w:t>
      </w:r>
      <w:r w:rsidR="008E54B5">
        <w:rPr>
          <w:rFonts w:asciiTheme="minorHAnsi" w:hAnsiTheme="minorHAnsi" w:cs="Comic Sans MS"/>
          <w:b/>
          <w:bCs/>
          <w:szCs w:val="20"/>
        </w:rPr>
        <w:t>10, 14-16</w:t>
      </w:r>
      <w:r w:rsidR="00FD3184">
        <w:rPr>
          <w:rFonts w:asciiTheme="minorHAnsi" w:hAnsiTheme="minorHAnsi" w:cs="Comic Sans MS"/>
          <w:b/>
          <w:bCs/>
          <w:szCs w:val="20"/>
        </w:rPr>
        <w:t>, and 18</w:t>
      </w:r>
      <w:r w:rsidRPr="007724B3">
        <w:rPr>
          <w:rFonts w:asciiTheme="minorHAnsi" w:hAnsiTheme="minorHAnsi" w:cs="Comic Sans MS"/>
          <w:b/>
          <w:bCs/>
          <w:szCs w:val="20"/>
        </w:rPr>
        <w:t xml:space="preserve"> are “Yes</w:t>
      </w:r>
      <w:r w:rsidR="00BD12B7" w:rsidRPr="007724B3">
        <w:rPr>
          <w:rFonts w:asciiTheme="minorHAnsi" w:hAnsiTheme="minorHAnsi" w:cs="Comic Sans MS"/>
          <w:b/>
          <w:bCs/>
          <w:szCs w:val="20"/>
        </w:rPr>
        <w:t>,</w:t>
      </w:r>
      <w:r w:rsidRPr="007724B3">
        <w:rPr>
          <w:rFonts w:asciiTheme="minorHAnsi" w:hAnsiTheme="minorHAnsi" w:cs="Comic Sans MS"/>
          <w:b/>
          <w:bCs/>
          <w:szCs w:val="20"/>
        </w:rPr>
        <w:t>” assess likelihood of eligibility by Enrollment Visit and proceed accordingly.</w:t>
      </w:r>
    </w:p>
    <w:p w14:paraId="01EC6DF2" w14:textId="6D061A7E" w:rsidR="007724B3" w:rsidRPr="00A6376E" w:rsidRDefault="007724B3" w:rsidP="00833F6C">
      <w:pPr>
        <w:spacing w:after="0"/>
        <w:rPr>
          <w:rFonts w:asciiTheme="minorHAnsi" w:hAnsiTheme="minorHAnsi" w:cs="Comic Sans MS"/>
          <w:b/>
          <w:bCs/>
          <w:sz w:val="20"/>
          <w:szCs w:val="20"/>
        </w:rPr>
      </w:pPr>
    </w:p>
    <w:p w14:paraId="4ECB28A0" w14:textId="77777777" w:rsidR="00833F6C" w:rsidRPr="00A6376E" w:rsidRDefault="00833F6C">
      <w:pPr>
        <w:rPr>
          <w:rFonts w:asciiTheme="minorHAnsi" w:hAnsiTheme="minorHAnsi"/>
          <w:sz w:val="20"/>
          <w:szCs w:val="20"/>
        </w:rPr>
      </w:pPr>
    </w:p>
    <w:sectPr w:rsidR="00833F6C" w:rsidRPr="00A6376E" w:rsidSect="00A6376E">
      <w:headerReference w:type="default" r:id="rId11"/>
      <w:footerReference w:type="default" r:id="rId12"/>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4D8B4" w14:textId="77777777" w:rsidR="00A6376E" w:rsidRDefault="00A6376E" w:rsidP="00A6376E">
      <w:pPr>
        <w:spacing w:after="0" w:line="240" w:lineRule="auto"/>
      </w:pPr>
      <w:r>
        <w:separator/>
      </w:r>
    </w:p>
  </w:endnote>
  <w:endnote w:type="continuationSeparator" w:id="0">
    <w:p w14:paraId="54EEACF8" w14:textId="77777777" w:rsidR="00A6376E" w:rsidRDefault="00A6376E" w:rsidP="00A6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181342"/>
      <w:docPartObj>
        <w:docPartGallery w:val="Page Numbers (Bottom of Page)"/>
        <w:docPartUnique/>
      </w:docPartObj>
    </w:sdtPr>
    <w:sdtEndPr/>
    <w:sdtContent>
      <w:sdt>
        <w:sdtPr>
          <w:id w:val="-1769616900"/>
          <w:docPartObj>
            <w:docPartGallery w:val="Page Numbers (Top of Page)"/>
            <w:docPartUnique/>
          </w:docPartObj>
        </w:sdtPr>
        <w:sdtEndPr/>
        <w:sdtContent>
          <w:p w14:paraId="54C6C3A9" w14:textId="1D90494C" w:rsidR="00A6376E" w:rsidRDefault="00BE5D02" w:rsidP="00A6376E">
            <w:pPr>
              <w:pStyle w:val="Footer"/>
              <w:tabs>
                <w:tab w:val="clear" w:pos="9360"/>
                <w:tab w:val="right" w:pos="10350"/>
              </w:tabs>
            </w:pPr>
            <w:r>
              <w:rPr>
                <w:sz w:val="20"/>
              </w:rPr>
              <w:t>MTN-034</w:t>
            </w:r>
            <w:r w:rsidR="00F96380">
              <w:rPr>
                <w:sz w:val="20"/>
              </w:rPr>
              <w:t xml:space="preserve"> </w:t>
            </w:r>
            <w:proofErr w:type="spellStart"/>
            <w:r w:rsidR="00F96380">
              <w:rPr>
                <w:sz w:val="20"/>
              </w:rPr>
              <w:t>Scr</w:t>
            </w:r>
            <w:proofErr w:type="spellEnd"/>
            <w:r w:rsidR="00F96380">
              <w:rPr>
                <w:sz w:val="20"/>
              </w:rPr>
              <w:t xml:space="preserve"> Behavioral Eligibility Checklist, v1</w:t>
            </w:r>
            <w:r w:rsidR="000F2ADA">
              <w:rPr>
                <w:sz w:val="20"/>
              </w:rPr>
              <w:t xml:space="preserve">.0, </w:t>
            </w:r>
            <w:r w:rsidR="00DF3E13">
              <w:rPr>
                <w:sz w:val="20"/>
              </w:rPr>
              <w:t>12 Jul</w:t>
            </w:r>
            <w:r w:rsidR="00F96380">
              <w:rPr>
                <w:sz w:val="20"/>
              </w:rPr>
              <w:t xml:space="preserve"> 2017</w:t>
            </w:r>
            <w:r w:rsidR="00A6376E">
              <w:tab/>
              <w:t xml:space="preserve">            Page </w:t>
            </w:r>
            <w:r w:rsidR="00A6376E">
              <w:rPr>
                <w:b/>
                <w:bCs/>
                <w:sz w:val="24"/>
                <w:szCs w:val="24"/>
              </w:rPr>
              <w:fldChar w:fldCharType="begin"/>
            </w:r>
            <w:r w:rsidR="00A6376E">
              <w:rPr>
                <w:b/>
                <w:bCs/>
              </w:rPr>
              <w:instrText xml:space="preserve"> PAGE </w:instrText>
            </w:r>
            <w:r w:rsidR="00A6376E">
              <w:rPr>
                <w:b/>
                <w:bCs/>
                <w:sz w:val="24"/>
                <w:szCs w:val="24"/>
              </w:rPr>
              <w:fldChar w:fldCharType="separate"/>
            </w:r>
            <w:r w:rsidR="00682991">
              <w:rPr>
                <w:b/>
                <w:bCs/>
                <w:noProof/>
              </w:rPr>
              <w:t>2</w:t>
            </w:r>
            <w:r w:rsidR="00A6376E">
              <w:rPr>
                <w:b/>
                <w:bCs/>
                <w:sz w:val="24"/>
                <w:szCs w:val="24"/>
              </w:rPr>
              <w:fldChar w:fldCharType="end"/>
            </w:r>
            <w:r w:rsidR="00A6376E">
              <w:t xml:space="preserve"> of </w:t>
            </w:r>
            <w:r w:rsidR="00A6376E">
              <w:rPr>
                <w:b/>
                <w:bCs/>
                <w:sz w:val="24"/>
                <w:szCs w:val="24"/>
              </w:rPr>
              <w:fldChar w:fldCharType="begin"/>
            </w:r>
            <w:r w:rsidR="00A6376E">
              <w:rPr>
                <w:b/>
                <w:bCs/>
              </w:rPr>
              <w:instrText xml:space="preserve"> NUMPAGES  </w:instrText>
            </w:r>
            <w:r w:rsidR="00A6376E">
              <w:rPr>
                <w:b/>
                <w:bCs/>
                <w:sz w:val="24"/>
                <w:szCs w:val="24"/>
              </w:rPr>
              <w:fldChar w:fldCharType="separate"/>
            </w:r>
            <w:r w:rsidR="00682991">
              <w:rPr>
                <w:b/>
                <w:bCs/>
                <w:noProof/>
              </w:rPr>
              <w:t>2</w:t>
            </w:r>
            <w:r w:rsidR="00A6376E">
              <w:rPr>
                <w:b/>
                <w:bCs/>
                <w:sz w:val="24"/>
                <w:szCs w:val="24"/>
              </w:rPr>
              <w:fldChar w:fldCharType="end"/>
            </w:r>
          </w:p>
        </w:sdtContent>
      </w:sdt>
    </w:sdtContent>
  </w:sdt>
  <w:p w14:paraId="1C710768" w14:textId="77777777" w:rsidR="00A6376E" w:rsidRDefault="00A6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6F664" w14:textId="77777777" w:rsidR="00A6376E" w:rsidRDefault="00A6376E" w:rsidP="00A6376E">
      <w:pPr>
        <w:spacing w:after="0" w:line="240" w:lineRule="auto"/>
      </w:pPr>
      <w:r>
        <w:separator/>
      </w:r>
    </w:p>
  </w:footnote>
  <w:footnote w:type="continuationSeparator" w:id="0">
    <w:p w14:paraId="68986BDE" w14:textId="77777777" w:rsidR="00A6376E" w:rsidRDefault="00A6376E" w:rsidP="00A63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3A33" w14:textId="3E6E1EB1" w:rsidR="00A6376E" w:rsidRPr="00A6376E" w:rsidRDefault="00A6376E" w:rsidP="00A6376E">
    <w:pPr>
      <w:widowControl w:val="0"/>
      <w:spacing w:after="0" w:line="240" w:lineRule="auto"/>
      <w:ind w:right="60"/>
      <w:rPr>
        <w:rFonts w:ascii="Calibri Light" w:hAnsi="Calibri Light" w:cs="Comic Sans MS"/>
        <w:b/>
        <w:bCs/>
        <w:sz w:val="24"/>
        <w:szCs w:val="28"/>
      </w:rPr>
    </w:pPr>
    <w:r w:rsidRPr="00A6376E">
      <w:rPr>
        <w:rFonts w:ascii="Calibri Light" w:hAnsi="Calibri Light" w:cs="Comic Sans MS"/>
        <w:b/>
        <w:bCs/>
        <w:sz w:val="24"/>
        <w:szCs w:val="28"/>
      </w:rPr>
      <w:t>MTN-034 (</w:t>
    </w:r>
    <w:proofErr w:type="gramStart"/>
    <w:r w:rsidRPr="00A6376E">
      <w:rPr>
        <w:rFonts w:ascii="Calibri Light" w:hAnsi="Calibri Light" w:cs="Comic Sans MS"/>
        <w:b/>
        <w:bCs/>
        <w:sz w:val="24"/>
        <w:szCs w:val="28"/>
      </w:rPr>
      <w:t xml:space="preserve">REACH) </w:t>
    </w:r>
    <w:r>
      <w:rPr>
        <w:rFonts w:ascii="Calibri Light" w:hAnsi="Calibri Light" w:cs="Comic Sans MS"/>
        <w:b/>
        <w:bCs/>
        <w:sz w:val="24"/>
        <w:szCs w:val="28"/>
      </w:rPr>
      <w:t xml:space="preserve">  </w:t>
    </w:r>
    <w:proofErr w:type="gramEnd"/>
    <w:r>
      <w:rPr>
        <w:rFonts w:ascii="Calibri Light" w:hAnsi="Calibri Light" w:cs="Comic Sans MS"/>
        <w:b/>
        <w:bCs/>
        <w:sz w:val="24"/>
        <w:szCs w:val="28"/>
      </w:rPr>
      <w:t xml:space="preserve">                                                                </w:t>
    </w:r>
    <w:r w:rsidRPr="00A6376E">
      <w:rPr>
        <w:rFonts w:ascii="Calibri Light" w:hAnsi="Calibri Light" w:cs="Comic Sans MS"/>
        <w:b/>
        <w:bCs/>
        <w:sz w:val="24"/>
        <w:szCs w:val="28"/>
      </w:rPr>
      <w:t>Screening</w:t>
    </w:r>
    <w:r w:rsidRPr="00A6376E">
      <w:rPr>
        <w:rFonts w:ascii="Calibri Light" w:hAnsi="Calibri Light" w:cs="Comic Sans MS"/>
        <w:b/>
        <w:bCs/>
        <w:spacing w:val="-11"/>
        <w:sz w:val="24"/>
        <w:szCs w:val="28"/>
      </w:rPr>
      <w:t xml:space="preserve"> </w:t>
    </w:r>
    <w:r w:rsidRPr="00A6376E">
      <w:rPr>
        <w:rFonts w:ascii="Calibri Light" w:hAnsi="Calibri Light" w:cs="Comic Sans MS"/>
        <w:b/>
        <w:bCs/>
        <w:sz w:val="24"/>
        <w:szCs w:val="28"/>
      </w:rPr>
      <w:t xml:space="preserve">Behavioral </w:t>
    </w:r>
    <w:r w:rsidRPr="00A6376E">
      <w:rPr>
        <w:rFonts w:ascii="Calibri Light" w:hAnsi="Calibri Light" w:cs="Comic Sans MS"/>
        <w:b/>
        <w:bCs/>
        <w:spacing w:val="-1"/>
        <w:sz w:val="24"/>
        <w:szCs w:val="28"/>
      </w:rPr>
      <w:t>E</w:t>
    </w:r>
    <w:r w:rsidRPr="00A6376E">
      <w:rPr>
        <w:rFonts w:ascii="Calibri Light" w:hAnsi="Calibri Light" w:cs="Comic Sans MS"/>
        <w:b/>
        <w:bCs/>
        <w:sz w:val="24"/>
        <w:szCs w:val="28"/>
      </w:rPr>
      <w:t>l</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g</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b</w:t>
    </w:r>
    <w:r w:rsidRPr="00A6376E">
      <w:rPr>
        <w:rFonts w:ascii="Calibri Light" w:hAnsi="Calibri Light" w:cs="Comic Sans MS"/>
        <w:b/>
        <w:bCs/>
        <w:spacing w:val="1"/>
        <w:sz w:val="24"/>
        <w:szCs w:val="28"/>
      </w:rPr>
      <w:t>ility Worksheet</w:t>
    </w:r>
  </w:p>
  <w:p w14:paraId="05E29AC9" w14:textId="77777777" w:rsidR="00A6376E" w:rsidRPr="00E27B24" w:rsidRDefault="00A6376E" w:rsidP="00A6376E">
    <w:pPr>
      <w:widowControl w:val="0"/>
      <w:spacing w:after="0"/>
      <w:rPr>
        <w:rFonts w:ascii="Calibri Light" w:hAnsi="Calibri Light" w:cs="Comic Sans MS"/>
        <w:sz w:val="18"/>
        <w:szCs w:val="18"/>
      </w:rPr>
    </w:pPr>
  </w:p>
  <w:tbl>
    <w:tblPr>
      <w:tblStyle w:val="TableGrid"/>
      <w:tblW w:w="10885" w:type="dxa"/>
      <w:tblLook w:val="04A0" w:firstRow="1" w:lastRow="0" w:firstColumn="1" w:lastColumn="0" w:noHBand="0" w:noVBand="1"/>
    </w:tblPr>
    <w:tblGrid>
      <w:gridCol w:w="625"/>
      <w:gridCol w:w="2160"/>
      <w:gridCol w:w="1421"/>
      <w:gridCol w:w="1459"/>
      <w:gridCol w:w="720"/>
      <w:gridCol w:w="1054"/>
      <w:gridCol w:w="624"/>
      <w:gridCol w:w="1292"/>
      <w:gridCol w:w="1530"/>
    </w:tblGrid>
    <w:tr w:rsidR="00FD3974" w:rsidRPr="00A6376E" w14:paraId="07386AC8" w14:textId="77777777" w:rsidTr="002C4ADE">
      <w:trPr>
        <w:trHeight w:val="503"/>
      </w:trPr>
      <w:tc>
        <w:tcPr>
          <w:tcW w:w="625" w:type="dxa"/>
          <w:shd w:val="clear" w:color="auto" w:fill="D9D9D9" w:themeFill="background1" w:themeFillShade="D9"/>
          <w:vAlign w:val="center"/>
        </w:tcPr>
        <w:p w14:paraId="6F9FBF6E" w14:textId="77777777" w:rsidR="00FD3974" w:rsidRPr="00A6376E" w:rsidRDefault="00FD3974" w:rsidP="00FD3974">
          <w:pPr>
            <w:spacing w:after="0"/>
            <w:jc w:val="right"/>
            <w:rPr>
              <w:b/>
              <w:sz w:val="20"/>
              <w:szCs w:val="20"/>
            </w:rPr>
          </w:pPr>
          <w:r w:rsidRPr="00A6376E">
            <w:rPr>
              <w:b/>
              <w:sz w:val="20"/>
              <w:szCs w:val="20"/>
            </w:rPr>
            <w:t>PTID</w:t>
          </w:r>
        </w:p>
      </w:tc>
      <w:tc>
        <w:tcPr>
          <w:tcW w:w="2160" w:type="dxa"/>
          <w:vAlign w:val="center"/>
        </w:tcPr>
        <w:p w14:paraId="5E7FC84F" w14:textId="77777777" w:rsidR="00FD3974" w:rsidRPr="00A6376E" w:rsidRDefault="00FD3974" w:rsidP="00FD3974">
          <w:pPr>
            <w:spacing w:after="0"/>
            <w:rPr>
              <w:b/>
              <w:sz w:val="20"/>
              <w:szCs w:val="20"/>
            </w:rPr>
          </w:pPr>
        </w:p>
      </w:tc>
      <w:tc>
        <w:tcPr>
          <w:tcW w:w="1421" w:type="dxa"/>
          <w:shd w:val="clear" w:color="auto" w:fill="D9D9D9" w:themeFill="background1" w:themeFillShade="D9"/>
          <w:vAlign w:val="center"/>
        </w:tcPr>
        <w:p w14:paraId="67346786" w14:textId="77777777" w:rsidR="00FD3974" w:rsidRPr="00A6376E" w:rsidRDefault="00FD3974" w:rsidP="00FD3974">
          <w:pPr>
            <w:spacing w:after="0"/>
            <w:jc w:val="right"/>
            <w:rPr>
              <w:b/>
              <w:sz w:val="20"/>
              <w:szCs w:val="20"/>
            </w:rPr>
          </w:pPr>
          <w:r w:rsidRPr="00A6376E">
            <w:rPr>
              <w:b/>
              <w:sz w:val="20"/>
              <w:szCs w:val="20"/>
            </w:rPr>
            <w:t>VISIT DATE</w:t>
          </w:r>
        </w:p>
        <w:p w14:paraId="60745DF0" w14:textId="77777777" w:rsidR="00FD3974" w:rsidRPr="00A6376E" w:rsidRDefault="00FD3974" w:rsidP="00FD3974">
          <w:pPr>
            <w:spacing w:after="0"/>
            <w:jc w:val="right"/>
            <w:rPr>
              <w:b/>
              <w:sz w:val="20"/>
              <w:szCs w:val="20"/>
            </w:rPr>
          </w:pPr>
          <w:r w:rsidRPr="00A6376E">
            <w:rPr>
              <w:b/>
              <w:sz w:val="20"/>
              <w:szCs w:val="20"/>
            </w:rPr>
            <w:t>(DD/MM/YY)</w:t>
          </w:r>
        </w:p>
      </w:tc>
      <w:tc>
        <w:tcPr>
          <w:tcW w:w="1459" w:type="dxa"/>
          <w:vAlign w:val="center"/>
        </w:tcPr>
        <w:p w14:paraId="6B44AD5B" w14:textId="77777777" w:rsidR="00FD3974" w:rsidRPr="00A6376E" w:rsidRDefault="00FD3974" w:rsidP="00FD3974">
          <w:pPr>
            <w:spacing w:after="0"/>
            <w:rPr>
              <w:b/>
              <w:sz w:val="20"/>
              <w:szCs w:val="20"/>
            </w:rPr>
          </w:pPr>
          <w:r w:rsidRPr="00A6376E">
            <w:rPr>
              <w:rFonts w:ascii="Calibri Light" w:hAnsi="Calibri Light" w:cs="Comic Sans MS"/>
              <w:b/>
              <w:sz w:val="20"/>
              <w:szCs w:val="20"/>
            </w:rPr>
            <w:t xml:space="preserve">            </w:t>
          </w:r>
        </w:p>
      </w:tc>
      <w:tc>
        <w:tcPr>
          <w:tcW w:w="720" w:type="dxa"/>
          <w:shd w:val="clear" w:color="auto" w:fill="D9D9D9" w:themeFill="background1" w:themeFillShade="D9"/>
          <w:vAlign w:val="center"/>
        </w:tcPr>
        <w:p w14:paraId="44BB6ED9" w14:textId="77777777" w:rsidR="00FD3974" w:rsidRPr="00A6376E" w:rsidRDefault="00FD3974" w:rsidP="00FD3974">
          <w:pPr>
            <w:spacing w:after="0"/>
            <w:jc w:val="right"/>
            <w:rPr>
              <w:b/>
              <w:sz w:val="20"/>
              <w:szCs w:val="20"/>
            </w:rPr>
          </w:pPr>
          <w:r w:rsidRPr="00A6376E">
            <w:rPr>
              <w:b/>
              <w:sz w:val="20"/>
              <w:szCs w:val="20"/>
            </w:rPr>
            <w:t>VISIT CODE</w:t>
          </w:r>
        </w:p>
      </w:tc>
      <w:tc>
        <w:tcPr>
          <w:tcW w:w="1054" w:type="dxa"/>
          <w:tcBorders>
            <w:right w:val="single" w:sz="4" w:space="0" w:color="auto"/>
          </w:tcBorders>
          <w:vAlign w:val="center"/>
        </w:tcPr>
        <w:p w14:paraId="65985F29" w14:textId="77777777" w:rsidR="00FD3974" w:rsidRPr="00A6376E" w:rsidRDefault="00FD3974" w:rsidP="00FD3974">
          <w:pPr>
            <w:spacing w:after="0"/>
            <w:rPr>
              <w:sz w:val="20"/>
              <w:szCs w:val="20"/>
            </w:rPr>
          </w:pPr>
        </w:p>
      </w:tc>
      <w:tc>
        <w:tcPr>
          <w:tcW w:w="624" w:type="dxa"/>
          <w:tcBorders>
            <w:top w:val="nil"/>
            <w:left w:val="single" w:sz="4" w:space="0" w:color="auto"/>
            <w:bottom w:val="nil"/>
            <w:right w:val="single" w:sz="4" w:space="0" w:color="auto"/>
          </w:tcBorders>
          <w:vAlign w:val="center"/>
        </w:tcPr>
        <w:p w14:paraId="21878A0E" w14:textId="77777777" w:rsidR="00FD3974" w:rsidRPr="00A6376E" w:rsidRDefault="00FD3974" w:rsidP="00FD3974">
          <w:pPr>
            <w:spacing w:after="0"/>
            <w:rPr>
              <w:sz w:val="20"/>
              <w:szCs w:val="20"/>
            </w:rPr>
          </w:pPr>
        </w:p>
      </w:tc>
      <w:tc>
        <w:tcPr>
          <w:tcW w:w="1292" w:type="dxa"/>
          <w:tcBorders>
            <w:left w:val="single" w:sz="4" w:space="0" w:color="auto"/>
          </w:tcBorders>
          <w:shd w:val="clear" w:color="auto" w:fill="D9D9D9" w:themeFill="background1" w:themeFillShade="D9"/>
          <w:vAlign w:val="center"/>
        </w:tcPr>
        <w:p w14:paraId="67C7EC9D" w14:textId="77777777" w:rsidR="00FD3974" w:rsidRPr="0096428F" w:rsidRDefault="00FD3974" w:rsidP="00FD3974">
          <w:pPr>
            <w:spacing w:after="0"/>
            <w:jc w:val="right"/>
            <w:rPr>
              <w:rFonts w:asciiTheme="minorHAnsi" w:hAnsiTheme="minorHAnsi"/>
              <w:b/>
              <w:sz w:val="24"/>
              <w:szCs w:val="20"/>
            </w:rPr>
          </w:pPr>
          <w:r w:rsidRPr="000D0621">
            <w:rPr>
              <w:rFonts w:asciiTheme="minorHAnsi" w:hAnsiTheme="minorHAnsi"/>
              <w:b/>
              <w:sz w:val="20"/>
              <w:szCs w:val="20"/>
            </w:rPr>
            <w:t>Staff Initials &amp; Date</w:t>
          </w:r>
        </w:p>
      </w:tc>
      <w:tc>
        <w:tcPr>
          <w:tcW w:w="1530" w:type="dxa"/>
          <w:vAlign w:val="center"/>
        </w:tcPr>
        <w:p w14:paraId="7BCD1F58" w14:textId="77777777" w:rsidR="00FD3974" w:rsidRPr="00A6376E" w:rsidRDefault="00FD3974" w:rsidP="00FD3974">
          <w:pPr>
            <w:spacing w:after="0"/>
            <w:rPr>
              <w:sz w:val="20"/>
              <w:szCs w:val="20"/>
            </w:rPr>
          </w:pPr>
        </w:p>
      </w:tc>
    </w:tr>
  </w:tbl>
  <w:p w14:paraId="0BB4FF75" w14:textId="77777777" w:rsidR="00A6376E" w:rsidRDefault="00A63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03F"/>
    <w:multiLevelType w:val="hybridMultilevel"/>
    <w:tmpl w:val="0284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64EE5"/>
    <w:multiLevelType w:val="hybridMultilevel"/>
    <w:tmpl w:val="0E50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E6"/>
    <w:rsid w:val="000F2ADA"/>
    <w:rsid w:val="000F509F"/>
    <w:rsid w:val="001314E2"/>
    <w:rsid w:val="001C289E"/>
    <w:rsid w:val="0022572C"/>
    <w:rsid w:val="00261850"/>
    <w:rsid w:val="002D2203"/>
    <w:rsid w:val="00365222"/>
    <w:rsid w:val="003C69E8"/>
    <w:rsid w:val="004075D7"/>
    <w:rsid w:val="00410F8A"/>
    <w:rsid w:val="00461A81"/>
    <w:rsid w:val="00493490"/>
    <w:rsid w:val="00495F95"/>
    <w:rsid w:val="00577CD3"/>
    <w:rsid w:val="005C71A2"/>
    <w:rsid w:val="006078AF"/>
    <w:rsid w:val="00682991"/>
    <w:rsid w:val="006B72FD"/>
    <w:rsid w:val="006E6F7C"/>
    <w:rsid w:val="007724B3"/>
    <w:rsid w:val="007802C7"/>
    <w:rsid w:val="00833F6C"/>
    <w:rsid w:val="008E54B5"/>
    <w:rsid w:val="008E7C45"/>
    <w:rsid w:val="0093773E"/>
    <w:rsid w:val="00960CC8"/>
    <w:rsid w:val="00A60466"/>
    <w:rsid w:val="00A6376E"/>
    <w:rsid w:val="00BD12B7"/>
    <w:rsid w:val="00BE5D02"/>
    <w:rsid w:val="00C248DB"/>
    <w:rsid w:val="00C64A83"/>
    <w:rsid w:val="00DF3E13"/>
    <w:rsid w:val="00E66F87"/>
    <w:rsid w:val="00F105DA"/>
    <w:rsid w:val="00F96380"/>
    <w:rsid w:val="00FC66E6"/>
    <w:rsid w:val="00FD3184"/>
    <w:rsid w:val="00FD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3FF4"/>
  <w15:chartTrackingRefBased/>
  <w15:docId w15:val="{B58E7E39-BA40-40F8-8443-76B0BADC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6E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203"/>
    <w:rPr>
      <w:sz w:val="16"/>
      <w:szCs w:val="16"/>
    </w:rPr>
  </w:style>
  <w:style w:type="paragraph" w:styleId="CommentText">
    <w:name w:val="annotation text"/>
    <w:basedOn w:val="Normal"/>
    <w:link w:val="CommentTextChar"/>
    <w:uiPriority w:val="99"/>
    <w:semiHidden/>
    <w:unhideWhenUsed/>
    <w:rsid w:val="002D2203"/>
    <w:pPr>
      <w:spacing w:line="240" w:lineRule="auto"/>
    </w:pPr>
    <w:rPr>
      <w:sz w:val="20"/>
      <w:szCs w:val="20"/>
    </w:rPr>
  </w:style>
  <w:style w:type="character" w:customStyle="1" w:styleId="CommentTextChar">
    <w:name w:val="Comment Text Char"/>
    <w:basedOn w:val="DefaultParagraphFont"/>
    <w:link w:val="CommentText"/>
    <w:uiPriority w:val="99"/>
    <w:semiHidden/>
    <w:rsid w:val="002D22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2203"/>
    <w:rPr>
      <w:b/>
      <w:bCs/>
    </w:rPr>
  </w:style>
  <w:style w:type="character" w:customStyle="1" w:styleId="CommentSubjectChar">
    <w:name w:val="Comment Subject Char"/>
    <w:basedOn w:val="CommentTextChar"/>
    <w:link w:val="CommentSubject"/>
    <w:uiPriority w:val="99"/>
    <w:semiHidden/>
    <w:rsid w:val="002D220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2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03"/>
    <w:rPr>
      <w:rFonts w:ascii="Segoe UI" w:eastAsia="Calibri" w:hAnsi="Segoe UI" w:cs="Segoe UI"/>
      <w:sz w:val="18"/>
      <w:szCs w:val="18"/>
    </w:rPr>
  </w:style>
  <w:style w:type="paragraph" w:styleId="ListParagraph">
    <w:name w:val="List Paragraph"/>
    <w:basedOn w:val="Normal"/>
    <w:uiPriority w:val="34"/>
    <w:qFormat/>
    <w:rsid w:val="000F509F"/>
    <w:pPr>
      <w:ind w:left="720"/>
      <w:contextualSpacing/>
    </w:pPr>
  </w:style>
  <w:style w:type="paragraph" w:styleId="Header">
    <w:name w:val="header"/>
    <w:basedOn w:val="Normal"/>
    <w:link w:val="HeaderChar"/>
    <w:uiPriority w:val="99"/>
    <w:unhideWhenUsed/>
    <w:rsid w:val="00A6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76E"/>
    <w:rPr>
      <w:rFonts w:ascii="Calibri" w:eastAsia="Calibri" w:hAnsi="Calibri" w:cs="Calibri"/>
    </w:rPr>
  </w:style>
  <w:style w:type="paragraph" w:styleId="Footer">
    <w:name w:val="footer"/>
    <w:basedOn w:val="Normal"/>
    <w:link w:val="FooterChar"/>
    <w:uiPriority w:val="99"/>
    <w:unhideWhenUsed/>
    <w:rsid w:val="00A6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7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6C0AC0F8119439EF58CDDBD851A77" ma:contentTypeVersion="" ma:contentTypeDescription="Create a new document." ma:contentTypeScope="" ma:versionID="dce8e37757fa16a6f38cd1098286e284">
  <xsd:schema xmlns:xsd="http://www.w3.org/2001/XMLSchema" xmlns:xs="http://www.w3.org/2001/XMLSchema" xmlns:p="http://schemas.microsoft.com/office/2006/metadata/properties" xmlns:ns2="1F81C5C3-4449-4747-9402-888CF386209C" xmlns:ns3="0cdb9d7b-3bdb-4b1c-be50-7737cb6ee7a2" xmlns:ns4="02a1934f-4489-4902-822e-a2276c3ebccc" xmlns:ns5="1f81c5c3-4449-4747-9402-888cf386209c" targetNamespace="http://schemas.microsoft.com/office/2006/metadata/properties" ma:root="true" ma:fieldsID="9ec267fdeacb5535f2222aabb5199986" ns2:_="" ns3:_="" ns4:_="" ns5:_="">
    <xsd:import namespace="1F81C5C3-4449-4747-9402-888CF386209C"/>
    <xsd:import namespace="0cdb9d7b-3bdb-4b1c-be50-7737cb6ee7a2"/>
    <xsd:import namespace="02a1934f-4489-4902-822e-a2276c3ebccc"/>
    <xsd:import namespace="1f81c5c3-4449-4747-9402-888cf386209c"/>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element ref="ns5:MediaServiceDateTaken" minOccurs="0"/>
                <xsd:element ref="ns5: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enumeration value="ACASI Development"/>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yDoc xmlns="1F81C5C3-4449-4747-9402-888CF386209C">Tools</StudyDoc>
    <ProtocolVersion xmlns="1F81C5C3-4449-4747-9402-888CF386209C">1</ProtocolVersion>
    <Status xmlns="1F81C5C3-4449-4747-9402-888CF386209C">Draft</Status>
    <ForReview xmlns="1F81C5C3-4449-4747-9402-888CF386209C">true</ForReview>
    <StudyDocType xmlns="1F81C5C3-4449-4747-9402-888CF386209C">Other Tool/Template</Study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8C6A-93A0-4B6A-9C5B-2D56E8E2E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C5C3-4449-4747-9402-888CF386209C"/>
    <ds:schemaRef ds:uri="0cdb9d7b-3bdb-4b1c-be50-7737cb6ee7a2"/>
    <ds:schemaRef ds:uri="02a1934f-4489-4902-822e-a2276c3ebccc"/>
    <ds:schemaRef ds:uri="1f81c5c3-4449-4747-9402-888cf3862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5E4F6-326A-483B-9549-F244CDEBD53A}">
  <ds:schemaRefs>
    <ds:schemaRef ds:uri="http://purl.org/dc/terms/"/>
    <ds:schemaRef ds:uri="http://schemas.microsoft.com/office/2006/documentManagement/types"/>
    <ds:schemaRef ds:uri="http://schemas.microsoft.com/office/infopath/2007/PartnerControls"/>
    <ds:schemaRef ds:uri="1F81C5C3-4449-4747-9402-888CF386209C"/>
    <ds:schemaRef ds:uri="http://purl.org/dc/elements/1.1/"/>
    <ds:schemaRef ds:uri="http://schemas.microsoft.com/office/2006/metadata/properties"/>
    <ds:schemaRef ds:uri="http://schemas.openxmlformats.org/package/2006/metadata/core-properties"/>
    <ds:schemaRef ds:uri="02a1934f-4489-4902-822e-a2276c3ebccc"/>
    <ds:schemaRef ds:uri="1f81c5c3-4449-4747-9402-888cf386209c"/>
    <ds:schemaRef ds:uri="0cdb9d7b-3bdb-4b1c-be50-7737cb6ee7a2"/>
    <ds:schemaRef ds:uri="http://www.w3.org/XML/1998/namespace"/>
    <ds:schemaRef ds:uri="http://purl.org/dc/dcmitype/"/>
  </ds:schemaRefs>
</ds:datastoreItem>
</file>

<file path=customXml/itemProps3.xml><?xml version="1.0" encoding="utf-8"?>
<ds:datastoreItem xmlns:ds="http://schemas.openxmlformats.org/officeDocument/2006/customXml" ds:itemID="{497F1D5C-39B1-45B4-80C7-844124D685F1}">
  <ds:schemaRefs>
    <ds:schemaRef ds:uri="http://schemas.microsoft.com/sharepoint/v3/contenttype/forms"/>
  </ds:schemaRefs>
</ds:datastoreItem>
</file>

<file path=customXml/itemProps4.xml><?xml version="1.0" encoding="utf-8"?>
<ds:datastoreItem xmlns:ds="http://schemas.openxmlformats.org/officeDocument/2006/customXml" ds:itemID="{96B9E9F8-F3DE-4BDF-97DA-FCA0DDB5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McClure</dc:creator>
  <cp:keywords/>
  <dc:description/>
  <cp:lastModifiedBy>Lisa Levy</cp:lastModifiedBy>
  <cp:revision>24</cp:revision>
  <dcterms:created xsi:type="dcterms:W3CDTF">2017-04-11T13:37:00Z</dcterms:created>
  <dcterms:modified xsi:type="dcterms:W3CDTF">2017-10-26T18:22:00Z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0x0101001B46C0AC0F8119439EF58CDDBD851A77</vt:lpwstr>
  </property>
</Properties>
</file>